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B9" w:rsidRPr="004123B9" w:rsidRDefault="004123B9" w:rsidP="004123B9">
      <w:pPr>
        <w:jc w:val="center"/>
        <w:rPr>
          <w:rFonts w:ascii="Times New Roman" w:hAnsi="Times New Roman" w:cs="Times New Roman"/>
          <w:b/>
          <w:bCs/>
          <w:sz w:val="28"/>
          <w:szCs w:val="28"/>
        </w:rPr>
      </w:pPr>
      <w:r w:rsidRPr="004123B9">
        <w:rPr>
          <w:rFonts w:ascii="Times New Roman" w:hAnsi="Times New Roman" w:cs="Times New Roman"/>
          <w:b/>
          <w:bCs/>
          <w:sz w:val="28"/>
          <w:szCs w:val="28"/>
        </w:rPr>
        <w:t>Государственное бюджетное профессиональное образовательное учреждение Московской области «</w:t>
      </w:r>
      <w:proofErr w:type="spellStart"/>
      <w:r w:rsidRPr="004123B9">
        <w:rPr>
          <w:rFonts w:ascii="Times New Roman" w:hAnsi="Times New Roman" w:cs="Times New Roman"/>
          <w:b/>
          <w:bCs/>
          <w:sz w:val="28"/>
          <w:szCs w:val="28"/>
        </w:rPr>
        <w:t>Серпуховский</w:t>
      </w:r>
      <w:proofErr w:type="spellEnd"/>
      <w:r w:rsidRPr="004123B9">
        <w:rPr>
          <w:rFonts w:ascii="Times New Roman" w:hAnsi="Times New Roman" w:cs="Times New Roman"/>
          <w:b/>
          <w:bCs/>
          <w:sz w:val="28"/>
          <w:szCs w:val="28"/>
        </w:rPr>
        <w:t xml:space="preserve"> колледж»</w:t>
      </w:r>
    </w:p>
    <w:p w:rsidR="004123B9" w:rsidRPr="004123B9" w:rsidRDefault="004123B9" w:rsidP="004123B9">
      <w:pPr>
        <w:jc w:val="center"/>
        <w:rPr>
          <w:rFonts w:ascii="Times New Roman" w:hAnsi="Times New Roman" w:cs="Times New Roman"/>
          <w:b/>
          <w:sz w:val="28"/>
          <w:szCs w:val="28"/>
        </w:rPr>
      </w:pPr>
      <w:r w:rsidRPr="004123B9">
        <w:rPr>
          <w:rFonts w:ascii="Times New Roman" w:hAnsi="Times New Roman" w:cs="Times New Roman"/>
          <w:b/>
          <w:sz w:val="28"/>
          <w:szCs w:val="28"/>
        </w:rPr>
        <w:t>Специальность 43.02.14 –</w:t>
      </w:r>
    </w:p>
    <w:p w:rsidR="004123B9" w:rsidRPr="004123B9" w:rsidRDefault="004123B9" w:rsidP="004123B9">
      <w:pPr>
        <w:jc w:val="center"/>
        <w:rPr>
          <w:rFonts w:ascii="Times New Roman" w:hAnsi="Times New Roman" w:cs="Times New Roman"/>
          <w:b/>
          <w:sz w:val="28"/>
          <w:szCs w:val="28"/>
        </w:rPr>
      </w:pPr>
      <w:r w:rsidRPr="004123B9">
        <w:rPr>
          <w:rFonts w:ascii="Times New Roman" w:hAnsi="Times New Roman" w:cs="Times New Roman"/>
          <w:b/>
          <w:sz w:val="28"/>
          <w:szCs w:val="28"/>
        </w:rPr>
        <w:t>Гостиничное дело</w:t>
      </w:r>
    </w:p>
    <w:p w:rsidR="004123B9" w:rsidRPr="004123B9" w:rsidRDefault="004123B9" w:rsidP="00014B43">
      <w:pPr>
        <w:spacing w:line="276" w:lineRule="auto"/>
        <w:rPr>
          <w:rFonts w:ascii="Times New Roman" w:hAnsi="Times New Roman" w:cs="Times New Roman"/>
          <w:b/>
          <w:sz w:val="28"/>
          <w:szCs w:val="28"/>
        </w:rPr>
      </w:pPr>
    </w:p>
    <w:p w:rsidR="004123B9" w:rsidRPr="002B0ADA" w:rsidRDefault="004123B9" w:rsidP="002B0ADA">
      <w:p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123B9">
        <w:rPr>
          <w:rFonts w:ascii="Times New Roman" w:hAnsi="Times New Roman" w:cs="Times New Roman"/>
          <w:sz w:val="28"/>
          <w:szCs w:val="28"/>
        </w:rPr>
        <w:t>Гостиничное дело сегодня – одно из самых перспективных и привлекательных напр</w:t>
      </w:r>
      <w:r w:rsidR="00943EFD">
        <w:rPr>
          <w:rFonts w:ascii="Times New Roman" w:hAnsi="Times New Roman" w:cs="Times New Roman"/>
          <w:sz w:val="28"/>
          <w:szCs w:val="28"/>
        </w:rPr>
        <w:t>а</w:t>
      </w:r>
      <w:r w:rsidRPr="004123B9">
        <w:rPr>
          <w:rFonts w:ascii="Times New Roman" w:hAnsi="Times New Roman" w:cs="Times New Roman"/>
          <w:sz w:val="28"/>
          <w:szCs w:val="28"/>
        </w:rPr>
        <w:t>влений предпринимательской деятельности.</w:t>
      </w:r>
      <w:r w:rsidR="002B0ADA">
        <w:rPr>
          <w:rFonts w:ascii="Times New Roman" w:hAnsi="Times New Roman" w:cs="Times New Roman"/>
          <w:sz w:val="28"/>
          <w:szCs w:val="28"/>
        </w:rPr>
        <w:t xml:space="preserve"> </w:t>
      </w:r>
      <w:r w:rsidRPr="004123B9">
        <w:rPr>
          <w:rFonts w:ascii="Times New Roman" w:hAnsi="Times New Roman" w:cs="Times New Roman"/>
          <w:bCs/>
          <w:sz w:val="28"/>
          <w:szCs w:val="28"/>
        </w:rPr>
        <w:t>Областью профессиональной</w:t>
      </w:r>
      <w:r>
        <w:rPr>
          <w:rFonts w:ascii="Times New Roman" w:hAnsi="Times New Roman" w:cs="Times New Roman"/>
          <w:bCs/>
          <w:sz w:val="28"/>
          <w:szCs w:val="28"/>
        </w:rPr>
        <w:t xml:space="preserve"> </w:t>
      </w:r>
      <w:r w:rsidRPr="004123B9">
        <w:rPr>
          <w:rFonts w:ascii="Times New Roman" w:hAnsi="Times New Roman" w:cs="Times New Roman"/>
          <w:bCs/>
          <w:sz w:val="28"/>
          <w:szCs w:val="28"/>
        </w:rPr>
        <w:t>деятельности</w:t>
      </w:r>
      <w:r>
        <w:rPr>
          <w:rFonts w:ascii="Times New Roman" w:hAnsi="Times New Roman" w:cs="Times New Roman"/>
          <w:bCs/>
          <w:sz w:val="28"/>
          <w:szCs w:val="28"/>
        </w:rPr>
        <w:t xml:space="preserve"> </w:t>
      </w:r>
      <w:r w:rsidRPr="004123B9">
        <w:rPr>
          <w:rFonts w:ascii="Times New Roman" w:hAnsi="Times New Roman" w:cs="Times New Roman"/>
          <w:bCs/>
          <w:sz w:val="28"/>
          <w:szCs w:val="28"/>
        </w:rPr>
        <w:t>выпускников</w:t>
      </w:r>
      <w:r>
        <w:rPr>
          <w:rFonts w:ascii="Times New Roman" w:hAnsi="Times New Roman" w:cs="Times New Roman"/>
          <w:bCs/>
          <w:sz w:val="28"/>
          <w:szCs w:val="28"/>
        </w:rPr>
        <w:t xml:space="preserve"> </w:t>
      </w:r>
      <w:r w:rsidRPr="004123B9">
        <w:rPr>
          <w:rFonts w:ascii="Times New Roman" w:hAnsi="Times New Roman" w:cs="Times New Roman"/>
          <w:bCs/>
          <w:sz w:val="28"/>
          <w:szCs w:val="28"/>
        </w:rPr>
        <w:t>специальности</w:t>
      </w:r>
      <w:r w:rsidR="002B0ADA">
        <w:rPr>
          <w:rFonts w:ascii="Times New Roman" w:hAnsi="Times New Roman" w:cs="Times New Roman"/>
          <w:sz w:val="28"/>
          <w:szCs w:val="28"/>
        </w:rPr>
        <w:t xml:space="preserve"> </w:t>
      </w:r>
      <w:r w:rsidRPr="004123B9">
        <w:rPr>
          <w:rFonts w:ascii="Times New Roman" w:hAnsi="Times New Roman" w:cs="Times New Roman"/>
          <w:bCs/>
          <w:sz w:val="28"/>
          <w:szCs w:val="28"/>
        </w:rPr>
        <w:t>"Гостиничное дело"</w:t>
      </w:r>
      <w:r>
        <w:rPr>
          <w:rFonts w:ascii="Times New Roman" w:hAnsi="Times New Roman" w:cs="Times New Roman"/>
          <w:bCs/>
          <w:sz w:val="28"/>
          <w:szCs w:val="28"/>
        </w:rPr>
        <w:t xml:space="preserve"> </w:t>
      </w:r>
      <w:r w:rsidRPr="004123B9">
        <w:rPr>
          <w:rFonts w:ascii="Times New Roman" w:hAnsi="Times New Roman" w:cs="Times New Roman"/>
          <w:bCs/>
          <w:sz w:val="28"/>
          <w:szCs w:val="28"/>
        </w:rPr>
        <w:t>является:</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-сервис</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-оказание услуг населению</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 прежде всего,</w:t>
      </w:r>
      <w:r>
        <w:rPr>
          <w:rFonts w:ascii="Times New Roman" w:hAnsi="Times New Roman" w:cs="Times New Roman"/>
          <w:sz w:val="28"/>
          <w:szCs w:val="28"/>
        </w:rPr>
        <w:t xml:space="preserve"> </w:t>
      </w:r>
      <w:r w:rsidRPr="004123B9">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4123B9">
        <w:rPr>
          <w:rFonts w:ascii="Times New Roman" w:hAnsi="Times New Roman" w:cs="Times New Roman"/>
          <w:sz w:val="28"/>
          <w:szCs w:val="28"/>
        </w:rPr>
        <w:t>персональных услуг, услуг</w:t>
      </w:r>
      <w:r>
        <w:rPr>
          <w:rFonts w:ascii="Times New Roman" w:hAnsi="Times New Roman" w:cs="Times New Roman"/>
          <w:sz w:val="28"/>
          <w:szCs w:val="28"/>
        </w:rPr>
        <w:t xml:space="preserve"> </w:t>
      </w:r>
      <w:r w:rsidRPr="004123B9">
        <w:rPr>
          <w:rFonts w:ascii="Times New Roman" w:hAnsi="Times New Roman" w:cs="Times New Roman"/>
          <w:sz w:val="28"/>
          <w:szCs w:val="28"/>
        </w:rPr>
        <w:t>гостеприимства</w:t>
      </w:r>
    </w:p>
    <w:p w:rsidR="004123B9" w:rsidRPr="004123B9" w:rsidRDefault="004123B9" w:rsidP="002B0ADA">
      <w:p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123B9">
        <w:rPr>
          <w:rFonts w:ascii="Times New Roman" w:hAnsi="Times New Roman" w:cs="Times New Roman"/>
          <w:sz w:val="28"/>
          <w:szCs w:val="28"/>
        </w:rPr>
        <w:t>Основные</w:t>
      </w:r>
      <w:r>
        <w:rPr>
          <w:rFonts w:ascii="Times New Roman" w:hAnsi="Times New Roman" w:cs="Times New Roman"/>
          <w:sz w:val="28"/>
          <w:szCs w:val="28"/>
        </w:rPr>
        <w:t xml:space="preserve"> </w:t>
      </w:r>
      <w:r w:rsidRPr="004123B9">
        <w:rPr>
          <w:rFonts w:ascii="Times New Roman" w:hAnsi="Times New Roman" w:cs="Times New Roman"/>
          <w:sz w:val="28"/>
          <w:szCs w:val="28"/>
        </w:rPr>
        <w:t xml:space="preserve">Виды деятельности: </w:t>
      </w:r>
    </w:p>
    <w:p w:rsidR="004123B9" w:rsidRPr="004123B9" w:rsidRDefault="004123B9" w:rsidP="002B0ADA">
      <w:p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4123B9">
        <w:rPr>
          <w:rFonts w:ascii="Times New Roman" w:hAnsi="Times New Roman" w:cs="Times New Roman"/>
          <w:sz w:val="28"/>
          <w:szCs w:val="28"/>
        </w:rPr>
        <w:t>Организация и контроль</w:t>
      </w:r>
      <w:r>
        <w:rPr>
          <w:rFonts w:ascii="Times New Roman" w:hAnsi="Times New Roman" w:cs="Times New Roman"/>
          <w:sz w:val="28"/>
          <w:szCs w:val="28"/>
        </w:rPr>
        <w:t xml:space="preserve"> </w:t>
      </w:r>
      <w:r w:rsidRPr="004123B9">
        <w:rPr>
          <w:rFonts w:ascii="Times New Roman" w:hAnsi="Times New Roman" w:cs="Times New Roman"/>
          <w:sz w:val="28"/>
          <w:szCs w:val="28"/>
        </w:rPr>
        <w:t>текущей деятельности</w:t>
      </w:r>
      <w:r>
        <w:rPr>
          <w:rFonts w:ascii="Times New Roman" w:hAnsi="Times New Roman" w:cs="Times New Roman"/>
          <w:sz w:val="28"/>
          <w:szCs w:val="28"/>
        </w:rPr>
        <w:t xml:space="preserve"> </w:t>
      </w:r>
      <w:r w:rsidRPr="004123B9">
        <w:rPr>
          <w:rFonts w:ascii="Times New Roman" w:hAnsi="Times New Roman" w:cs="Times New Roman"/>
          <w:sz w:val="28"/>
          <w:szCs w:val="28"/>
        </w:rPr>
        <w:t>сотрудников службы приема и</w:t>
      </w:r>
      <w:r>
        <w:rPr>
          <w:rFonts w:ascii="Times New Roman" w:hAnsi="Times New Roman" w:cs="Times New Roman"/>
          <w:sz w:val="28"/>
          <w:szCs w:val="28"/>
        </w:rPr>
        <w:t xml:space="preserve"> </w:t>
      </w:r>
      <w:r w:rsidRPr="004123B9">
        <w:rPr>
          <w:rFonts w:ascii="Times New Roman" w:hAnsi="Times New Roman" w:cs="Times New Roman"/>
          <w:sz w:val="28"/>
          <w:szCs w:val="28"/>
        </w:rPr>
        <w:t>размещения</w:t>
      </w:r>
      <w:r>
        <w:rPr>
          <w:rFonts w:ascii="Times New Roman" w:hAnsi="Times New Roman" w:cs="Times New Roman"/>
          <w:sz w:val="28"/>
          <w:szCs w:val="28"/>
        </w:rPr>
        <w:t>.</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w:t>
      </w:r>
      <w:r w:rsidRPr="004123B9">
        <w:rPr>
          <w:rFonts w:ascii="Times New Roman" w:hAnsi="Times New Roman" w:cs="Times New Roman"/>
          <w:bCs/>
          <w:sz w:val="28"/>
          <w:szCs w:val="28"/>
        </w:rPr>
        <w:t>Организация и</w:t>
      </w:r>
      <w:r>
        <w:rPr>
          <w:rFonts w:ascii="Times New Roman" w:hAnsi="Times New Roman" w:cs="Times New Roman"/>
          <w:sz w:val="28"/>
          <w:szCs w:val="28"/>
        </w:rPr>
        <w:t xml:space="preserve"> </w:t>
      </w:r>
      <w:r w:rsidRPr="004123B9">
        <w:rPr>
          <w:rFonts w:ascii="Times New Roman" w:hAnsi="Times New Roman" w:cs="Times New Roman"/>
          <w:bCs/>
          <w:sz w:val="28"/>
          <w:szCs w:val="28"/>
        </w:rPr>
        <w:t>контроль текущей</w:t>
      </w:r>
      <w:r>
        <w:rPr>
          <w:rFonts w:ascii="Times New Roman" w:hAnsi="Times New Roman" w:cs="Times New Roman"/>
          <w:sz w:val="28"/>
          <w:szCs w:val="28"/>
        </w:rPr>
        <w:t xml:space="preserve"> </w:t>
      </w:r>
      <w:r w:rsidRPr="004123B9">
        <w:rPr>
          <w:rFonts w:ascii="Times New Roman" w:hAnsi="Times New Roman" w:cs="Times New Roman"/>
          <w:bCs/>
          <w:sz w:val="28"/>
          <w:szCs w:val="28"/>
        </w:rPr>
        <w:t>деятельности</w:t>
      </w:r>
      <w:r>
        <w:rPr>
          <w:rFonts w:ascii="Times New Roman" w:hAnsi="Times New Roman" w:cs="Times New Roman"/>
          <w:sz w:val="28"/>
          <w:szCs w:val="28"/>
        </w:rPr>
        <w:t xml:space="preserve"> </w:t>
      </w:r>
      <w:r w:rsidRPr="004123B9">
        <w:rPr>
          <w:rFonts w:ascii="Times New Roman" w:hAnsi="Times New Roman" w:cs="Times New Roman"/>
          <w:bCs/>
          <w:sz w:val="28"/>
          <w:szCs w:val="28"/>
        </w:rPr>
        <w:t>сотрудников службы питания</w:t>
      </w:r>
      <w:r>
        <w:rPr>
          <w:rFonts w:ascii="Times New Roman" w:hAnsi="Times New Roman" w:cs="Times New Roman"/>
          <w:bCs/>
          <w:sz w:val="28"/>
          <w:szCs w:val="28"/>
        </w:rPr>
        <w:t>.</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w:t>
      </w:r>
      <w:r w:rsidRPr="004123B9">
        <w:rPr>
          <w:rFonts w:ascii="Times New Roman" w:hAnsi="Times New Roman" w:cs="Times New Roman"/>
          <w:bCs/>
          <w:sz w:val="28"/>
          <w:szCs w:val="28"/>
        </w:rPr>
        <w:t>Организация и контроль текущей</w:t>
      </w:r>
      <w:r>
        <w:rPr>
          <w:rFonts w:ascii="Times New Roman" w:hAnsi="Times New Roman" w:cs="Times New Roman"/>
          <w:sz w:val="28"/>
          <w:szCs w:val="28"/>
        </w:rPr>
        <w:t xml:space="preserve"> </w:t>
      </w:r>
      <w:r w:rsidRPr="004123B9">
        <w:rPr>
          <w:rFonts w:ascii="Times New Roman" w:hAnsi="Times New Roman" w:cs="Times New Roman"/>
          <w:bCs/>
          <w:sz w:val="28"/>
          <w:szCs w:val="28"/>
        </w:rPr>
        <w:t>деятельности сотрудников службы</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bCs/>
          <w:sz w:val="28"/>
          <w:szCs w:val="28"/>
        </w:rPr>
        <w:t>обслуживания и Эксплуатации номерного фонда</w:t>
      </w:r>
      <w:r>
        <w:rPr>
          <w:rFonts w:ascii="Times New Roman" w:hAnsi="Times New Roman" w:cs="Times New Roman"/>
          <w:bCs/>
          <w:sz w:val="28"/>
          <w:szCs w:val="28"/>
        </w:rPr>
        <w:t>.</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w:t>
      </w:r>
      <w:r w:rsidRPr="004123B9">
        <w:rPr>
          <w:rFonts w:ascii="Times New Roman" w:hAnsi="Times New Roman" w:cs="Times New Roman"/>
          <w:bCs/>
          <w:sz w:val="28"/>
          <w:szCs w:val="28"/>
        </w:rPr>
        <w:t>Организация и контроль текущей деятельности сотрудников службы бронирования и продаж</w:t>
      </w:r>
      <w:r>
        <w:rPr>
          <w:rFonts w:ascii="Times New Roman" w:hAnsi="Times New Roman" w:cs="Times New Roman"/>
          <w:bCs/>
          <w:sz w:val="28"/>
          <w:szCs w:val="28"/>
        </w:rPr>
        <w:t>.</w:t>
      </w:r>
    </w:p>
    <w:p w:rsidR="004123B9" w:rsidRPr="004123B9" w:rsidRDefault="004123B9" w:rsidP="002B0ADA">
      <w:pPr>
        <w:spacing w:line="276" w:lineRule="auto"/>
        <w:ind w:left="-567"/>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4123B9">
        <w:rPr>
          <w:rFonts w:ascii="Times New Roman" w:hAnsi="Times New Roman" w:cs="Times New Roman"/>
          <w:bCs/>
          <w:sz w:val="28"/>
          <w:szCs w:val="28"/>
        </w:rPr>
        <w:t>ПРОФЕСИОНАЛЬНО ВАЖНЫЕ</w:t>
      </w:r>
      <w:r>
        <w:rPr>
          <w:rFonts w:ascii="Times New Roman" w:hAnsi="Times New Roman" w:cs="Times New Roman"/>
          <w:sz w:val="28"/>
          <w:szCs w:val="28"/>
        </w:rPr>
        <w:t xml:space="preserve"> </w:t>
      </w:r>
      <w:r w:rsidRPr="004123B9">
        <w:rPr>
          <w:rFonts w:ascii="Times New Roman" w:hAnsi="Times New Roman" w:cs="Times New Roman"/>
          <w:bCs/>
          <w:sz w:val="28"/>
          <w:szCs w:val="28"/>
        </w:rPr>
        <w:t>КАЧЕСТВА</w:t>
      </w:r>
      <w:r w:rsidRPr="004123B9">
        <w:rPr>
          <w:rFonts w:ascii="Times New Roman" w:hAnsi="Times New Roman" w:cs="Times New Roman"/>
          <w:sz w:val="28"/>
          <w:szCs w:val="28"/>
        </w:rPr>
        <w:t>:</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w:t>
      </w:r>
      <w:r>
        <w:rPr>
          <w:rFonts w:ascii="Times New Roman" w:hAnsi="Times New Roman" w:cs="Times New Roman"/>
          <w:sz w:val="28"/>
          <w:szCs w:val="28"/>
        </w:rPr>
        <w:t xml:space="preserve">Оперативность; </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-К</w:t>
      </w:r>
      <w:r>
        <w:rPr>
          <w:rFonts w:ascii="Times New Roman" w:hAnsi="Times New Roman" w:cs="Times New Roman"/>
          <w:sz w:val="28"/>
          <w:szCs w:val="28"/>
        </w:rPr>
        <w:t xml:space="preserve">оммуникабельность; </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w:t>
      </w:r>
      <w:r>
        <w:rPr>
          <w:rFonts w:ascii="Times New Roman" w:hAnsi="Times New Roman" w:cs="Times New Roman"/>
          <w:sz w:val="28"/>
          <w:szCs w:val="28"/>
        </w:rPr>
        <w:t xml:space="preserve">Стрессоустойчивость; </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-У</w:t>
      </w:r>
      <w:r>
        <w:rPr>
          <w:rFonts w:ascii="Times New Roman" w:hAnsi="Times New Roman" w:cs="Times New Roman"/>
          <w:sz w:val="28"/>
          <w:szCs w:val="28"/>
        </w:rPr>
        <w:t xml:space="preserve">мение устанавливать деловые связи; </w:t>
      </w:r>
    </w:p>
    <w:p w:rsid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-В</w:t>
      </w:r>
      <w:r>
        <w:rPr>
          <w:rFonts w:ascii="Times New Roman" w:hAnsi="Times New Roman" w:cs="Times New Roman"/>
          <w:sz w:val="28"/>
          <w:szCs w:val="28"/>
        </w:rPr>
        <w:t xml:space="preserve">ысокая организованность, самоконтроль; </w:t>
      </w:r>
    </w:p>
    <w:p w:rsidR="004123B9" w:rsidRPr="004123B9" w:rsidRDefault="004123B9" w:rsidP="002B0ADA">
      <w:p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-Аналитические способности; </w:t>
      </w:r>
    </w:p>
    <w:p w:rsid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w:t>
      </w:r>
      <w:r>
        <w:rPr>
          <w:rFonts w:ascii="Times New Roman" w:hAnsi="Times New Roman" w:cs="Times New Roman"/>
          <w:sz w:val="28"/>
          <w:szCs w:val="28"/>
        </w:rPr>
        <w:t xml:space="preserve">Энергичность и ориентированность на работу с людьми. </w:t>
      </w:r>
    </w:p>
    <w:p w:rsidR="00014B43" w:rsidRDefault="00014B43" w:rsidP="002B0ADA">
      <w:pPr>
        <w:spacing w:line="276" w:lineRule="auto"/>
        <w:ind w:left="-567"/>
        <w:jc w:val="both"/>
        <w:rPr>
          <w:rFonts w:ascii="Times New Roman" w:hAnsi="Times New Roman" w:cs="Times New Roman"/>
          <w:sz w:val="28"/>
          <w:szCs w:val="28"/>
        </w:rPr>
      </w:pPr>
    </w:p>
    <w:p w:rsidR="002B0ADA" w:rsidRPr="004123B9" w:rsidRDefault="002B0ADA" w:rsidP="002B0ADA">
      <w:pPr>
        <w:spacing w:line="276" w:lineRule="auto"/>
        <w:ind w:left="-567"/>
        <w:jc w:val="both"/>
        <w:rPr>
          <w:rFonts w:ascii="Times New Roman" w:hAnsi="Times New Roman" w:cs="Times New Roman"/>
          <w:sz w:val="28"/>
          <w:szCs w:val="28"/>
        </w:rPr>
      </w:pPr>
    </w:p>
    <w:p w:rsidR="004123B9" w:rsidRPr="004123B9" w:rsidRDefault="004123B9" w:rsidP="002B0ADA">
      <w:pPr>
        <w:spacing w:line="276" w:lineRule="auto"/>
        <w:ind w:left="-567"/>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Pr>
          <w:rFonts w:ascii="Times New Roman" w:hAnsi="Times New Roman" w:cs="Times New Roman"/>
          <w:bCs/>
          <w:sz w:val="28"/>
          <w:szCs w:val="28"/>
        </w:rPr>
        <w:tab/>
      </w:r>
      <w:r w:rsidRPr="004123B9">
        <w:rPr>
          <w:rFonts w:ascii="Times New Roman" w:hAnsi="Times New Roman" w:cs="Times New Roman"/>
          <w:bCs/>
          <w:sz w:val="28"/>
          <w:szCs w:val="28"/>
        </w:rPr>
        <w:t>ПЕРЕЧЕНЬ КЛЮЧЕВЫХ</w:t>
      </w:r>
      <w:r>
        <w:rPr>
          <w:rFonts w:ascii="Times New Roman" w:hAnsi="Times New Roman" w:cs="Times New Roman"/>
          <w:sz w:val="28"/>
          <w:szCs w:val="28"/>
        </w:rPr>
        <w:t xml:space="preserve"> </w:t>
      </w:r>
      <w:r w:rsidRPr="004123B9">
        <w:rPr>
          <w:rFonts w:ascii="Times New Roman" w:hAnsi="Times New Roman" w:cs="Times New Roman"/>
          <w:bCs/>
          <w:sz w:val="28"/>
          <w:szCs w:val="28"/>
        </w:rPr>
        <w:t>НАВЫКОВ</w:t>
      </w:r>
      <w:r w:rsidRPr="004123B9">
        <w:rPr>
          <w:rFonts w:ascii="Times New Roman" w:hAnsi="Times New Roman" w:cs="Times New Roman"/>
          <w:sz w:val="28"/>
          <w:szCs w:val="28"/>
        </w:rPr>
        <w:t>:</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w:t>
      </w:r>
      <w:r w:rsidRPr="004123B9">
        <w:rPr>
          <w:rFonts w:ascii="Times New Roman" w:hAnsi="Times New Roman" w:cs="Times New Roman"/>
          <w:bCs/>
          <w:sz w:val="28"/>
          <w:szCs w:val="28"/>
        </w:rPr>
        <w:t>эффективно справляться с штатным и</w:t>
      </w:r>
      <w:r>
        <w:rPr>
          <w:rFonts w:ascii="Times New Roman" w:hAnsi="Times New Roman" w:cs="Times New Roman"/>
          <w:sz w:val="28"/>
          <w:szCs w:val="28"/>
        </w:rPr>
        <w:t xml:space="preserve"> </w:t>
      </w:r>
      <w:r w:rsidRPr="004123B9">
        <w:rPr>
          <w:rFonts w:ascii="Times New Roman" w:hAnsi="Times New Roman" w:cs="Times New Roman"/>
          <w:bCs/>
          <w:sz w:val="28"/>
          <w:szCs w:val="28"/>
        </w:rPr>
        <w:t>экстраординарными ситуациями</w:t>
      </w:r>
      <w:r w:rsidRPr="004123B9">
        <w:rPr>
          <w:rFonts w:ascii="Times New Roman" w:hAnsi="Times New Roman" w:cs="Times New Roman"/>
          <w:sz w:val="28"/>
          <w:szCs w:val="28"/>
        </w:rPr>
        <w:t>;</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w:t>
      </w:r>
      <w:r w:rsidRPr="004123B9">
        <w:rPr>
          <w:rFonts w:ascii="Times New Roman" w:hAnsi="Times New Roman" w:cs="Times New Roman"/>
          <w:bCs/>
          <w:sz w:val="28"/>
          <w:szCs w:val="28"/>
        </w:rPr>
        <w:t>исполнить офисное оборудование и</w:t>
      </w:r>
      <w:r>
        <w:rPr>
          <w:rFonts w:ascii="Times New Roman" w:hAnsi="Times New Roman" w:cs="Times New Roman"/>
          <w:sz w:val="28"/>
          <w:szCs w:val="28"/>
        </w:rPr>
        <w:t xml:space="preserve"> </w:t>
      </w:r>
      <w:r w:rsidRPr="004123B9">
        <w:rPr>
          <w:rFonts w:ascii="Times New Roman" w:hAnsi="Times New Roman" w:cs="Times New Roman"/>
          <w:bCs/>
          <w:sz w:val="28"/>
          <w:szCs w:val="28"/>
        </w:rPr>
        <w:t>программное обеспечение</w:t>
      </w:r>
      <w:r w:rsidRPr="004123B9">
        <w:rPr>
          <w:rFonts w:ascii="Times New Roman" w:hAnsi="Times New Roman" w:cs="Times New Roman"/>
          <w:sz w:val="28"/>
          <w:szCs w:val="28"/>
        </w:rPr>
        <w:t xml:space="preserve">, </w:t>
      </w:r>
      <w:r w:rsidRPr="004123B9">
        <w:rPr>
          <w:rFonts w:ascii="Times New Roman" w:hAnsi="Times New Roman" w:cs="Times New Roman"/>
          <w:bCs/>
          <w:sz w:val="28"/>
          <w:szCs w:val="28"/>
        </w:rPr>
        <w:t>необходимое</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bCs/>
          <w:sz w:val="28"/>
          <w:szCs w:val="28"/>
        </w:rPr>
        <w:t>для осуществления профессиональной</w:t>
      </w:r>
      <w:r>
        <w:rPr>
          <w:rFonts w:ascii="Times New Roman" w:hAnsi="Times New Roman" w:cs="Times New Roman"/>
          <w:sz w:val="28"/>
          <w:szCs w:val="28"/>
        </w:rPr>
        <w:t xml:space="preserve"> </w:t>
      </w:r>
      <w:r w:rsidRPr="004123B9">
        <w:rPr>
          <w:rFonts w:ascii="Times New Roman" w:hAnsi="Times New Roman" w:cs="Times New Roman"/>
          <w:bCs/>
          <w:sz w:val="28"/>
          <w:szCs w:val="28"/>
        </w:rPr>
        <w:t>деятельности</w:t>
      </w:r>
      <w:r>
        <w:rPr>
          <w:rFonts w:ascii="Times New Roman" w:hAnsi="Times New Roman" w:cs="Times New Roman"/>
          <w:bCs/>
          <w:sz w:val="28"/>
          <w:szCs w:val="28"/>
        </w:rPr>
        <w:t>;</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w:t>
      </w:r>
      <w:r w:rsidRPr="004123B9">
        <w:rPr>
          <w:rFonts w:ascii="Times New Roman" w:hAnsi="Times New Roman" w:cs="Times New Roman"/>
          <w:bCs/>
          <w:sz w:val="28"/>
          <w:szCs w:val="28"/>
        </w:rPr>
        <w:t>предоставлять качественный сервис</w:t>
      </w:r>
      <w:r>
        <w:rPr>
          <w:rFonts w:ascii="Times New Roman" w:hAnsi="Times New Roman" w:cs="Times New Roman"/>
          <w:sz w:val="28"/>
          <w:szCs w:val="28"/>
        </w:rPr>
        <w:t xml:space="preserve"> </w:t>
      </w:r>
      <w:r w:rsidRPr="004123B9">
        <w:rPr>
          <w:rFonts w:ascii="Times New Roman" w:hAnsi="Times New Roman" w:cs="Times New Roman"/>
          <w:bCs/>
          <w:sz w:val="28"/>
          <w:szCs w:val="28"/>
        </w:rPr>
        <w:t>различным категориям гостей</w:t>
      </w:r>
      <w:r>
        <w:rPr>
          <w:rFonts w:ascii="Times New Roman" w:hAnsi="Times New Roman" w:cs="Times New Roman"/>
          <w:bCs/>
          <w:sz w:val="28"/>
          <w:szCs w:val="28"/>
        </w:rPr>
        <w:t>;</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bCs/>
          <w:sz w:val="28"/>
          <w:szCs w:val="28"/>
        </w:rPr>
        <w:t>-применять техники</w:t>
      </w:r>
      <w:r w:rsidR="00014B43">
        <w:rPr>
          <w:rFonts w:ascii="Times New Roman" w:hAnsi="Times New Roman" w:cs="Times New Roman"/>
          <w:sz w:val="28"/>
          <w:szCs w:val="28"/>
        </w:rPr>
        <w:t xml:space="preserve"> </w:t>
      </w:r>
      <w:r w:rsidRPr="004123B9">
        <w:rPr>
          <w:rFonts w:ascii="Times New Roman" w:hAnsi="Times New Roman" w:cs="Times New Roman"/>
          <w:bCs/>
          <w:sz w:val="28"/>
          <w:szCs w:val="28"/>
        </w:rPr>
        <w:t xml:space="preserve">вербальной\невербальной в </w:t>
      </w:r>
      <w:proofErr w:type="spellStart"/>
      <w:r w:rsidRPr="004123B9">
        <w:rPr>
          <w:rFonts w:ascii="Times New Roman" w:hAnsi="Times New Roman" w:cs="Times New Roman"/>
          <w:bCs/>
          <w:sz w:val="28"/>
          <w:szCs w:val="28"/>
        </w:rPr>
        <w:t>т.ч</w:t>
      </w:r>
      <w:proofErr w:type="spellEnd"/>
      <w:r w:rsidRPr="004123B9">
        <w:rPr>
          <w:rFonts w:ascii="Times New Roman" w:hAnsi="Times New Roman" w:cs="Times New Roman"/>
          <w:bCs/>
          <w:sz w:val="28"/>
          <w:szCs w:val="28"/>
        </w:rPr>
        <w:t>.</w:t>
      </w:r>
      <w:r w:rsidR="00014B43">
        <w:rPr>
          <w:rFonts w:ascii="Times New Roman" w:hAnsi="Times New Roman" w:cs="Times New Roman"/>
          <w:sz w:val="28"/>
          <w:szCs w:val="28"/>
        </w:rPr>
        <w:t xml:space="preserve"> </w:t>
      </w:r>
      <w:r w:rsidRPr="004123B9">
        <w:rPr>
          <w:rFonts w:ascii="Times New Roman" w:hAnsi="Times New Roman" w:cs="Times New Roman"/>
          <w:bCs/>
          <w:sz w:val="28"/>
          <w:szCs w:val="28"/>
        </w:rPr>
        <w:t>письменной коммуникации</w:t>
      </w:r>
      <w:r w:rsidR="00014B43">
        <w:rPr>
          <w:rFonts w:ascii="Times New Roman" w:hAnsi="Times New Roman" w:cs="Times New Roman"/>
          <w:bCs/>
          <w:sz w:val="28"/>
          <w:szCs w:val="28"/>
        </w:rPr>
        <w:t xml:space="preserve">; </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bCs/>
          <w:sz w:val="28"/>
          <w:szCs w:val="28"/>
        </w:rPr>
        <w:t>-эффективно и своевременно</w:t>
      </w:r>
      <w:r w:rsidR="00014B43">
        <w:rPr>
          <w:rFonts w:ascii="Times New Roman" w:hAnsi="Times New Roman" w:cs="Times New Roman"/>
          <w:sz w:val="28"/>
          <w:szCs w:val="28"/>
        </w:rPr>
        <w:t xml:space="preserve"> </w:t>
      </w:r>
      <w:r w:rsidRPr="004123B9">
        <w:rPr>
          <w:rFonts w:ascii="Times New Roman" w:hAnsi="Times New Roman" w:cs="Times New Roman"/>
          <w:bCs/>
          <w:sz w:val="28"/>
          <w:szCs w:val="28"/>
        </w:rPr>
        <w:t>координировать взаимодействие служб</w:t>
      </w:r>
      <w:r w:rsidR="00014B43">
        <w:rPr>
          <w:rFonts w:ascii="Times New Roman" w:hAnsi="Times New Roman" w:cs="Times New Roman"/>
          <w:sz w:val="28"/>
          <w:szCs w:val="28"/>
        </w:rPr>
        <w:t xml:space="preserve"> </w:t>
      </w:r>
      <w:r w:rsidRPr="004123B9">
        <w:rPr>
          <w:rFonts w:ascii="Times New Roman" w:hAnsi="Times New Roman" w:cs="Times New Roman"/>
          <w:bCs/>
          <w:sz w:val="28"/>
          <w:szCs w:val="28"/>
        </w:rPr>
        <w:t>отеля;</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bCs/>
          <w:sz w:val="28"/>
          <w:szCs w:val="28"/>
        </w:rPr>
        <w:t>-осуществлять различные виды</w:t>
      </w:r>
      <w:r w:rsidR="00014B43">
        <w:rPr>
          <w:rFonts w:ascii="Times New Roman" w:hAnsi="Times New Roman" w:cs="Times New Roman"/>
          <w:sz w:val="28"/>
          <w:szCs w:val="28"/>
        </w:rPr>
        <w:t xml:space="preserve"> </w:t>
      </w:r>
      <w:r w:rsidRPr="004123B9">
        <w:rPr>
          <w:rFonts w:ascii="Times New Roman" w:hAnsi="Times New Roman" w:cs="Times New Roman"/>
          <w:bCs/>
          <w:sz w:val="28"/>
          <w:szCs w:val="28"/>
        </w:rPr>
        <w:t>бронирования;</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bCs/>
          <w:sz w:val="28"/>
          <w:szCs w:val="28"/>
        </w:rPr>
        <w:t>-эффективно использовать компьютер,</w:t>
      </w:r>
      <w:r w:rsidR="00014B43">
        <w:rPr>
          <w:rFonts w:ascii="Times New Roman" w:hAnsi="Times New Roman" w:cs="Times New Roman"/>
          <w:sz w:val="28"/>
          <w:szCs w:val="28"/>
        </w:rPr>
        <w:t xml:space="preserve"> </w:t>
      </w:r>
      <w:r w:rsidRPr="004123B9">
        <w:rPr>
          <w:rFonts w:ascii="Times New Roman" w:hAnsi="Times New Roman" w:cs="Times New Roman"/>
          <w:bCs/>
          <w:sz w:val="28"/>
          <w:szCs w:val="28"/>
        </w:rPr>
        <w:t>стандартное офисное программное</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bCs/>
          <w:sz w:val="28"/>
          <w:szCs w:val="28"/>
        </w:rPr>
        <w:t xml:space="preserve">обеспечение и АСУ, также </w:t>
      </w:r>
      <w:proofErr w:type="spellStart"/>
      <w:r w:rsidRPr="004123B9">
        <w:rPr>
          <w:rFonts w:ascii="Times New Roman" w:hAnsi="Times New Roman" w:cs="Times New Roman"/>
          <w:bCs/>
          <w:sz w:val="28"/>
          <w:szCs w:val="28"/>
        </w:rPr>
        <w:t>Opera</w:t>
      </w:r>
      <w:proofErr w:type="spellEnd"/>
      <w:r w:rsidRPr="004123B9">
        <w:rPr>
          <w:rFonts w:ascii="Times New Roman" w:hAnsi="Times New Roman" w:cs="Times New Roman"/>
          <w:bCs/>
          <w:sz w:val="28"/>
          <w:szCs w:val="28"/>
        </w:rPr>
        <w:t>.</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bCs/>
          <w:sz w:val="28"/>
          <w:szCs w:val="28"/>
        </w:rPr>
        <w:t>-максимально увеличить объем продаж;</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bCs/>
          <w:sz w:val="28"/>
          <w:szCs w:val="28"/>
        </w:rPr>
        <w:t>-демонстрировать дальновидность в</w:t>
      </w:r>
      <w:r w:rsidR="00014B43">
        <w:rPr>
          <w:rFonts w:ascii="Times New Roman" w:hAnsi="Times New Roman" w:cs="Times New Roman"/>
          <w:sz w:val="28"/>
          <w:szCs w:val="28"/>
        </w:rPr>
        <w:t xml:space="preserve"> </w:t>
      </w:r>
      <w:r w:rsidRPr="004123B9">
        <w:rPr>
          <w:rFonts w:ascii="Times New Roman" w:hAnsi="Times New Roman" w:cs="Times New Roman"/>
          <w:bCs/>
          <w:sz w:val="28"/>
          <w:szCs w:val="28"/>
        </w:rPr>
        <w:t>прогнозировании потенциальных</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bCs/>
          <w:sz w:val="28"/>
          <w:szCs w:val="28"/>
        </w:rPr>
        <w:t>проблем и жалоб.</w:t>
      </w:r>
    </w:p>
    <w:p w:rsidR="004123B9" w:rsidRPr="004123B9" w:rsidRDefault="00014B43" w:rsidP="002B0ADA">
      <w:pPr>
        <w:spacing w:line="276" w:lineRule="auto"/>
        <w:ind w:left="-567"/>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004123B9" w:rsidRPr="004123B9">
        <w:rPr>
          <w:rFonts w:ascii="Times New Roman" w:hAnsi="Times New Roman" w:cs="Times New Roman"/>
          <w:bCs/>
          <w:sz w:val="28"/>
          <w:szCs w:val="28"/>
        </w:rPr>
        <w:t xml:space="preserve">Специалист по гостеприимству </w:t>
      </w:r>
      <w:r w:rsidR="004123B9" w:rsidRPr="004123B9">
        <w:rPr>
          <w:rFonts w:ascii="Times New Roman" w:hAnsi="Times New Roman" w:cs="Times New Roman"/>
          <w:sz w:val="28"/>
          <w:szCs w:val="28"/>
        </w:rPr>
        <w:t>-</w:t>
      </w:r>
      <w:r>
        <w:rPr>
          <w:rFonts w:ascii="Times New Roman" w:hAnsi="Times New Roman" w:cs="Times New Roman"/>
          <w:sz w:val="28"/>
          <w:szCs w:val="28"/>
        </w:rPr>
        <w:t xml:space="preserve"> </w:t>
      </w:r>
      <w:r w:rsidR="004123B9" w:rsidRPr="004123B9">
        <w:rPr>
          <w:rFonts w:ascii="Times New Roman" w:hAnsi="Times New Roman" w:cs="Times New Roman"/>
          <w:sz w:val="28"/>
          <w:szCs w:val="28"/>
        </w:rPr>
        <w:t>это профессионал-практик, который не</w:t>
      </w:r>
    </w:p>
    <w:p w:rsidR="004123B9" w:rsidRPr="004123B9" w:rsidRDefault="004123B9" w:rsidP="002B0ADA">
      <w:pPr>
        <w:spacing w:line="276" w:lineRule="auto"/>
        <w:ind w:left="-567"/>
        <w:jc w:val="both"/>
        <w:rPr>
          <w:rFonts w:ascii="Times New Roman" w:hAnsi="Times New Roman" w:cs="Times New Roman"/>
          <w:sz w:val="28"/>
          <w:szCs w:val="28"/>
        </w:rPr>
      </w:pPr>
      <w:r w:rsidRPr="004123B9">
        <w:rPr>
          <w:rFonts w:ascii="Times New Roman" w:hAnsi="Times New Roman" w:cs="Times New Roman"/>
          <w:sz w:val="28"/>
          <w:szCs w:val="28"/>
        </w:rPr>
        <w:t>понаслышке знает и умеет</w:t>
      </w:r>
      <w:r w:rsidR="00014B43">
        <w:rPr>
          <w:rFonts w:ascii="Times New Roman" w:hAnsi="Times New Roman" w:cs="Times New Roman"/>
          <w:sz w:val="28"/>
          <w:szCs w:val="28"/>
        </w:rPr>
        <w:t xml:space="preserve"> </w:t>
      </w:r>
      <w:r w:rsidRPr="004123B9">
        <w:rPr>
          <w:rFonts w:ascii="Times New Roman" w:hAnsi="Times New Roman" w:cs="Times New Roman"/>
          <w:sz w:val="28"/>
          <w:szCs w:val="28"/>
        </w:rPr>
        <w:t>организовать все сервис-циклы отеля.</w:t>
      </w:r>
    </w:p>
    <w:p w:rsidR="004123B9" w:rsidRPr="004123B9" w:rsidRDefault="00014B43" w:rsidP="002B0ADA">
      <w:p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123B9" w:rsidRPr="004123B9">
        <w:rPr>
          <w:rFonts w:ascii="Times New Roman" w:hAnsi="Times New Roman" w:cs="Times New Roman"/>
          <w:sz w:val="28"/>
          <w:szCs w:val="28"/>
        </w:rPr>
        <w:t>В процессе обучения по специальности</w:t>
      </w:r>
      <w:r>
        <w:rPr>
          <w:rFonts w:ascii="Times New Roman" w:hAnsi="Times New Roman" w:cs="Times New Roman"/>
          <w:sz w:val="28"/>
          <w:szCs w:val="28"/>
        </w:rPr>
        <w:t xml:space="preserve"> </w:t>
      </w:r>
      <w:r w:rsidR="004123B9" w:rsidRPr="004123B9">
        <w:rPr>
          <w:rFonts w:ascii="Times New Roman" w:hAnsi="Times New Roman" w:cs="Times New Roman"/>
          <w:bCs/>
          <w:sz w:val="28"/>
          <w:szCs w:val="28"/>
        </w:rPr>
        <w:t>"</w:t>
      </w:r>
      <w:r w:rsidR="004123B9" w:rsidRPr="004123B9">
        <w:rPr>
          <w:rFonts w:ascii="Times New Roman" w:hAnsi="Times New Roman" w:cs="Times New Roman"/>
          <w:sz w:val="28"/>
          <w:szCs w:val="28"/>
        </w:rPr>
        <w:t>Гостиничное дело</w:t>
      </w:r>
      <w:r w:rsidR="004123B9" w:rsidRPr="004123B9">
        <w:rPr>
          <w:rFonts w:ascii="Times New Roman" w:hAnsi="Times New Roman" w:cs="Times New Roman"/>
          <w:bCs/>
          <w:sz w:val="28"/>
          <w:szCs w:val="28"/>
        </w:rPr>
        <w:t xml:space="preserve">" </w:t>
      </w:r>
      <w:r w:rsidR="004123B9" w:rsidRPr="004123B9">
        <w:rPr>
          <w:rFonts w:ascii="Times New Roman" w:hAnsi="Times New Roman" w:cs="Times New Roman"/>
          <w:sz w:val="28"/>
          <w:szCs w:val="28"/>
        </w:rPr>
        <w:t>студенты проходят</w:t>
      </w:r>
      <w:r>
        <w:rPr>
          <w:rFonts w:ascii="Times New Roman" w:hAnsi="Times New Roman" w:cs="Times New Roman"/>
          <w:sz w:val="28"/>
          <w:szCs w:val="28"/>
        </w:rPr>
        <w:t xml:space="preserve"> </w:t>
      </w:r>
      <w:r w:rsidR="004123B9" w:rsidRPr="004123B9">
        <w:rPr>
          <w:rFonts w:ascii="Times New Roman" w:hAnsi="Times New Roman" w:cs="Times New Roman"/>
          <w:sz w:val="28"/>
          <w:szCs w:val="28"/>
        </w:rPr>
        <w:t>практики в ведущих гостиничных</w:t>
      </w:r>
      <w:r>
        <w:rPr>
          <w:rFonts w:ascii="Times New Roman" w:hAnsi="Times New Roman" w:cs="Times New Roman"/>
          <w:sz w:val="28"/>
          <w:szCs w:val="28"/>
        </w:rPr>
        <w:t xml:space="preserve"> </w:t>
      </w:r>
      <w:r w:rsidR="004123B9" w:rsidRPr="004123B9">
        <w:rPr>
          <w:rFonts w:ascii="Times New Roman" w:hAnsi="Times New Roman" w:cs="Times New Roman"/>
          <w:sz w:val="28"/>
          <w:szCs w:val="28"/>
        </w:rPr>
        <w:t>предприятиях</w:t>
      </w:r>
      <w:r w:rsidR="004123B9" w:rsidRPr="004123B9">
        <w:rPr>
          <w:rFonts w:ascii="Times New Roman" w:hAnsi="Times New Roman" w:cs="Times New Roman"/>
          <w:bCs/>
          <w:sz w:val="28"/>
          <w:szCs w:val="28"/>
        </w:rPr>
        <w:t>.</w:t>
      </w:r>
    </w:p>
    <w:p w:rsidR="004123B9" w:rsidRPr="004123B9" w:rsidRDefault="00014B43" w:rsidP="002B0ADA">
      <w:pPr>
        <w:spacing w:line="276" w:lineRule="auto"/>
        <w:ind w:left="-567"/>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004123B9" w:rsidRPr="004123B9">
        <w:rPr>
          <w:rFonts w:ascii="Times New Roman" w:hAnsi="Times New Roman" w:cs="Times New Roman"/>
          <w:bCs/>
          <w:sz w:val="28"/>
          <w:szCs w:val="28"/>
        </w:rPr>
        <w:t>Студенты колледжа</w:t>
      </w:r>
      <w:r w:rsidR="00943EFD">
        <w:rPr>
          <w:rFonts w:ascii="Times New Roman" w:hAnsi="Times New Roman" w:cs="Times New Roman"/>
          <w:bCs/>
          <w:sz w:val="28"/>
          <w:szCs w:val="28"/>
        </w:rPr>
        <w:t>,</w:t>
      </w:r>
      <w:r w:rsidR="004123B9" w:rsidRPr="004123B9">
        <w:rPr>
          <w:rFonts w:ascii="Times New Roman" w:hAnsi="Times New Roman" w:cs="Times New Roman"/>
          <w:bCs/>
          <w:sz w:val="28"/>
          <w:szCs w:val="28"/>
        </w:rPr>
        <w:t xml:space="preserve"> обучающиеся по</w:t>
      </w:r>
      <w:r>
        <w:rPr>
          <w:rFonts w:ascii="Times New Roman" w:hAnsi="Times New Roman" w:cs="Times New Roman"/>
          <w:sz w:val="28"/>
          <w:szCs w:val="28"/>
        </w:rPr>
        <w:t xml:space="preserve"> </w:t>
      </w:r>
      <w:r w:rsidR="004123B9" w:rsidRPr="004123B9">
        <w:rPr>
          <w:rFonts w:ascii="Times New Roman" w:hAnsi="Times New Roman" w:cs="Times New Roman"/>
          <w:bCs/>
          <w:sz w:val="28"/>
          <w:szCs w:val="28"/>
        </w:rPr>
        <w:t xml:space="preserve">специальности </w:t>
      </w:r>
      <w:r w:rsidR="004123B9" w:rsidRPr="004123B9">
        <w:rPr>
          <w:rFonts w:ascii="Times New Roman" w:hAnsi="Times New Roman" w:cs="Times New Roman"/>
          <w:sz w:val="28"/>
          <w:szCs w:val="28"/>
        </w:rPr>
        <w:t>"</w:t>
      </w:r>
      <w:r w:rsidR="004123B9" w:rsidRPr="004123B9">
        <w:rPr>
          <w:rFonts w:ascii="Times New Roman" w:hAnsi="Times New Roman" w:cs="Times New Roman"/>
          <w:bCs/>
          <w:sz w:val="28"/>
          <w:szCs w:val="28"/>
        </w:rPr>
        <w:t>Гостиничное дело</w:t>
      </w:r>
      <w:r w:rsidR="004123B9" w:rsidRPr="004123B9">
        <w:rPr>
          <w:rFonts w:ascii="Times New Roman" w:hAnsi="Times New Roman" w:cs="Times New Roman"/>
          <w:sz w:val="28"/>
          <w:szCs w:val="28"/>
        </w:rPr>
        <w:t>"</w:t>
      </w:r>
      <w:r>
        <w:rPr>
          <w:rFonts w:ascii="Times New Roman" w:hAnsi="Times New Roman" w:cs="Times New Roman"/>
          <w:sz w:val="28"/>
          <w:szCs w:val="28"/>
        </w:rPr>
        <w:t xml:space="preserve"> </w:t>
      </w:r>
      <w:r w:rsidR="004123B9" w:rsidRPr="004123B9">
        <w:rPr>
          <w:rFonts w:ascii="Times New Roman" w:hAnsi="Times New Roman" w:cs="Times New Roman"/>
          <w:bCs/>
          <w:sz w:val="28"/>
          <w:szCs w:val="28"/>
        </w:rPr>
        <w:t>принимают активное участие в</w:t>
      </w:r>
      <w:r>
        <w:rPr>
          <w:rFonts w:ascii="Times New Roman" w:hAnsi="Times New Roman" w:cs="Times New Roman"/>
          <w:sz w:val="28"/>
          <w:szCs w:val="28"/>
        </w:rPr>
        <w:t xml:space="preserve"> </w:t>
      </w:r>
      <w:r w:rsidR="004123B9" w:rsidRPr="004123B9">
        <w:rPr>
          <w:rFonts w:ascii="Times New Roman" w:hAnsi="Times New Roman" w:cs="Times New Roman"/>
          <w:bCs/>
          <w:sz w:val="28"/>
          <w:szCs w:val="28"/>
        </w:rPr>
        <w:t>профессиональных конкурсах</w:t>
      </w:r>
      <w:r w:rsidR="004123B9" w:rsidRPr="004123B9">
        <w:rPr>
          <w:rFonts w:ascii="Times New Roman" w:hAnsi="Times New Roman" w:cs="Times New Roman"/>
          <w:sz w:val="28"/>
          <w:szCs w:val="28"/>
        </w:rPr>
        <w:t>.</w:t>
      </w:r>
      <w:r>
        <w:rPr>
          <w:rFonts w:ascii="Times New Roman" w:hAnsi="Times New Roman" w:cs="Times New Roman"/>
          <w:sz w:val="28"/>
          <w:szCs w:val="28"/>
        </w:rPr>
        <w:t xml:space="preserve"> </w:t>
      </w:r>
      <w:r w:rsidR="004123B9" w:rsidRPr="004123B9">
        <w:rPr>
          <w:rFonts w:ascii="Times New Roman" w:hAnsi="Times New Roman" w:cs="Times New Roman"/>
          <w:bCs/>
          <w:sz w:val="28"/>
          <w:szCs w:val="28"/>
        </w:rPr>
        <w:t xml:space="preserve">Квалификация </w:t>
      </w:r>
      <w:r w:rsidR="004123B9" w:rsidRPr="004123B9">
        <w:rPr>
          <w:rFonts w:ascii="Times New Roman" w:hAnsi="Times New Roman" w:cs="Times New Roman"/>
          <w:sz w:val="28"/>
          <w:szCs w:val="28"/>
        </w:rPr>
        <w:t>"</w:t>
      </w:r>
      <w:r w:rsidR="004123B9" w:rsidRPr="004123B9">
        <w:rPr>
          <w:rFonts w:ascii="Times New Roman" w:hAnsi="Times New Roman" w:cs="Times New Roman"/>
          <w:bCs/>
          <w:sz w:val="28"/>
          <w:szCs w:val="28"/>
        </w:rPr>
        <w:t>Специалист по</w:t>
      </w:r>
      <w:r>
        <w:rPr>
          <w:rFonts w:ascii="Times New Roman" w:hAnsi="Times New Roman" w:cs="Times New Roman"/>
          <w:sz w:val="28"/>
          <w:szCs w:val="28"/>
        </w:rPr>
        <w:t xml:space="preserve"> </w:t>
      </w:r>
      <w:r w:rsidR="004123B9" w:rsidRPr="004123B9">
        <w:rPr>
          <w:rFonts w:ascii="Times New Roman" w:hAnsi="Times New Roman" w:cs="Times New Roman"/>
          <w:bCs/>
          <w:sz w:val="28"/>
          <w:szCs w:val="28"/>
        </w:rPr>
        <w:t>гостеприимству</w:t>
      </w:r>
      <w:r w:rsidR="004123B9" w:rsidRPr="004123B9">
        <w:rPr>
          <w:rFonts w:ascii="Times New Roman" w:hAnsi="Times New Roman" w:cs="Times New Roman"/>
          <w:sz w:val="28"/>
          <w:szCs w:val="28"/>
        </w:rPr>
        <w:t xml:space="preserve">" </w:t>
      </w:r>
      <w:r w:rsidR="004123B9" w:rsidRPr="004123B9">
        <w:rPr>
          <w:rFonts w:ascii="Times New Roman" w:hAnsi="Times New Roman" w:cs="Times New Roman"/>
          <w:bCs/>
          <w:sz w:val="28"/>
          <w:szCs w:val="28"/>
        </w:rPr>
        <w:t>позволяет</w:t>
      </w:r>
      <w:r>
        <w:rPr>
          <w:rFonts w:ascii="Times New Roman" w:hAnsi="Times New Roman" w:cs="Times New Roman"/>
          <w:sz w:val="28"/>
          <w:szCs w:val="28"/>
        </w:rPr>
        <w:t xml:space="preserve"> </w:t>
      </w:r>
      <w:r w:rsidR="004123B9" w:rsidRPr="004123B9">
        <w:rPr>
          <w:rFonts w:ascii="Times New Roman" w:hAnsi="Times New Roman" w:cs="Times New Roman"/>
          <w:bCs/>
          <w:sz w:val="28"/>
          <w:szCs w:val="28"/>
        </w:rPr>
        <w:t>выпускнику работать в гостиницах и</w:t>
      </w:r>
      <w:r>
        <w:rPr>
          <w:rFonts w:ascii="Times New Roman" w:hAnsi="Times New Roman" w:cs="Times New Roman"/>
          <w:sz w:val="28"/>
          <w:szCs w:val="28"/>
        </w:rPr>
        <w:t xml:space="preserve"> </w:t>
      </w:r>
      <w:r w:rsidR="004123B9" w:rsidRPr="004123B9">
        <w:rPr>
          <w:rFonts w:ascii="Times New Roman" w:hAnsi="Times New Roman" w:cs="Times New Roman"/>
          <w:bCs/>
          <w:sz w:val="28"/>
          <w:szCs w:val="28"/>
        </w:rPr>
        <w:t>туристических комплексах в</w:t>
      </w:r>
      <w:r>
        <w:rPr>
          <w:rFonts w:ascii="Times New Roman" w:hAnsi="Times New Roman" w:cs="Times New Roman"/>
          <w:sz w:val="28"/>
          <w:szCs w:val="28"/>
        </w:rPr>
        <w:t xml:space="preserve"> </w:t>
      </w:r>
      <w:r w:rsidR="004123B9" w:rsidRPr="004123B9">
        <w:rPr>
          <w:rFonts w:ascii="Times New Roman" w:hAnsi="Times New Roman" w:cs="Times New Roman"/>
          <w:bCs/>
          <w:sz w:val="28"/>
          <w:szCs w:val="28"/>
        </w:rPr>
        <w:t>различных должностях</w:t>
      </w:r>
      <w:r w:rsidR="004123B9" w:rsidRPr="004123B9">
        <w:rPr>
          <w:rFonts w:ascii="Times New Roman" w:hAnsi="Times New Roman" w:cs="Times New Roman"/>
          <w:sz w:val="28"/>
          <w:szCs w:val="28"/>
        </w:rPr>
        <w:t>.</w:t>
      </w:r>
    </w:p>
    <w:p w:rsidR="004123B9" w:rsidRPr="00014B43" w:rsidRDefault="00014B43" w:rsidP="002B0ADA">
      <w:pPr>
        <w:spacing w:line="276" w:lineRule="auto"/>
        <w:ind w:left="-567"/>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004123B9" w:rsidRPr="004123B9">
        <w:rPr>
          <w:rFonts w:ascii="Times New Roman" w:hAnsi="Times New Roman" w:cs="Times New Roman"/>
          <w:bCs/>
          <w:sz w:val="28"/>
          <w:szCs w:val="28"/>
        </w:rPr>
        <w:t>Уникальность получаемых студентами знаний по</w:t>
      </w:r>
      <w:r>
        <w:rPr>
          <w:rFonts w:ascii="Times New Roman" w:hAnsi="Times New Roman" w:cs="Times New Roman"/>
          <w:sz w:val="28"/>
          <w:szCs w:val="28"/>
        </w:rPr>
        <w:t xml:space="preserve"> </w:t>
      </w:r>
      <w:r w:rsidR="004123B9" w:rsidRPr="004123B9">
        <w:rPr>
          <w:rFonts w:ascii="Times New Roman" w:hAnsi="Times New Roman" w:cs="Times New Roman"/>
          <w:bCs/>
          <w:sz w:val="28"/>
          <w:szCs w:val="28"/>
        </w:rPr>
        <w:t xml:space="preserve">специальности </w:t>
      </w:r>
      <w:r w:rsidR="004123B9" w:rsidRPr="004123B9">
        <w:rPr>
          <w:rFonts w:ascii="Times New Roman" w:hAnsi="Times New Roman" w:cs="Times New Roman"/>
          <w:sz w:val="28"/>
          <w:szCs w:val="28"/>
        </w:rPr>
        <w:t>"</w:t>
      </w:r>
      <w:r w:rsidR="004123B9" w:rsidRPr="004123B9">
        <w:rPr>
          <w:rFonts w:ascii="Times New Roman" w:hAnsi="Times New Roman" w:cs="Times New Roman"/>
          <w:bCs/>
          <w:sz w:val="28"/>
          <w:szCs w:val="28"/>
        </w:rPr>
        <w:t>Гостиничное дело</w:t>
      </w:r>
      <w:r w:rsidR="004123B9" w:rsidRPr="004123B9">
        <w:rPr>
          <w:rFonts w:ascii="Times New Roman" w:hAnsi="Times New Roman" w:cs="Times New Roman"/>
          <w:sz w:val="28"/>
          <w:szCs w:val="28"/>
        </w:rPr>
        <w:t xml:space="preserve">" </w:t>
      </w:r>
      <w:r w:rsidR="004123B9" w:rsidRPr="004123B9">
        <w:rPr>
          <w:rFonts w:ascii="Times New Roman" w:hAnsi="Times New Roman" w:cs="Times New Roman"/>
          <w:bCs/>
          <w:sz w:val="28"/>
          <w:szCs w:val="28"/>
        </w:rPr>
        <w:t>позволяет</w:t>
      </w:r>
      <w:r>
        <w:rPr>
          <w:rFonts w:ascii="Times New Roman" w:hAnsi="Times New Roman" w:cs="Times New Roman"/>
          <w:sz w:val="28"/>
          <w:szCs w:val="28"/>
        </w:rPr>
        <w:t xml:space="preserve"> </w:t>
      </w:r>
      <w:r w:rsidR="004123B9" w:rsidRPr="004123B9">
        <w:rPr>
          <w:rFonts w:ascii="Times New Roman" w:hAnsi="Times New Roman" w:cs="Times New Roman"/>
          <w:bCs/>
          <w:sz w:val="28"/>
          <w:szCs w:val="28"/>
        </w:rPr>
        <w:t>выпускникам существенно расширить</w:t>
      </w:r>
      <w:r>
        <w:rPr>
          <w:rFonts w:ascii="Times New Roman" w:hAnsi="Times New Roman" w:cs="Times New Roman"/>
          <w:sz w:val="28"/>
          <w:szCs w:val="28"/>
        </w:rPr>
        <w:t xml:space="preserve"> </w:t>
      </w:r>
      <w:r w:rsidR="004123B9" w:rsidRPr="00014B43">
        <w:rPr>
          <w:rFonts w:ascii="Times New Roman" w:hAnsi="Times New Roman" w:cs="Times New Roman"/>
          <w:bCs/>
          <w:color w:val="000000" w:themeColor="text1"/>
          <w:sz w:val="28"/>
          <w:szCs w:val="28"/>
        </w:rPr>
        <w:t>возможности для профессиональной мобильности</w:t>
      </w:r>
      <w:r w:rsidR="004123B9" w:rsidRPr="00014B43">
        <w:rPr>
          <w:rFonts w:ascii="Times New Roman" w:hAnsi="Times New Roman" w:cs="Times New Roman"/>
          <w:color w:val="000000" w:themeColor="text1"/>
          <w:sz w:val="28"/>
          <w:szCs w:val="28"/>
        </w:rPr>
        <w:t>.</w:t>
      </w:r>
    </w:p>
    <w:p w:rsidR="00014B43" w:rsidRPr="00014B43" w:rsidRDefault="00014B43" w:rsidP="002B0ADA">
      <w:pPr>
        <w:pStyle w:val="a3"/>
        <w:shd w:val="clear" w:color="auto" w:fill="FFFFFF"/>
        <w:spacing w:before="0" w:beforeAutospacing="0" w:after="255" w:afterAutospacing="0" w:line="276" w:lineRule="auto"/>
        <w:ind w:left="-567"/>
        <w:jc w:val="both"/>
        <w:rPr>
          <w:color w:val="000000" w:themeColor="text1"/>
          <w:sz w:val="28"/>
          <w:szCs w:val="28"/>
        </w:rPr>
      </w:pPr>
      <w:r>
        <w:rPr>
          <w:color w:val="000000" w:themeColor="text1"/>
          <w:sz w:val="28"/>
          <w:szCs w:val="28"/>
        </w:rPr>
        <w:t xml:space="preserve"> </w:t>
      </w:r>
      <w:r>
        <w:rPr>
          <w:color w:val="000000" w:themeColor="text1"/>
          <w:sz w:val="28"/>
          <w:szCs w:val="28"/>
        </w:rPr>
        <w:tab/>
      </w:r>
      <w:r w:rsidRPr="00014B43">
        <w:rPr>
          <w:color w:val="000000" w:themeColor="text1"/>
          <w:sz w:val="28"/>
          <w:szCs w:val="28"/>
        </w:rPr>
        <w:t>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014B43" w:rsidRPr="00014B43" w:rsidRDefault="00014B43" w:rsidP="002B0ADA">
      <w:pPr>
        <w:pStyle w:val="a3"/>
        <w:shd w:val="clear" w:color="auto" w:fill="FFFFFF"/>
        <w:spacing w:before="0" w:beforeAutospacing="0" w:after="255" w:afterAutospacing="0" w:line="276" w:lineRule="auto"/>
        <w:ind w:left="-567"/>
        <w:jc w:val="both"/>
        <w:rPr>
          <w:color w:val="000000" w:themeColor="text1"/>
          <w:sz w:val="28"/>
          <w:szCs w:val="28"/>
        </w:rPr>
      </w:pPr>
      <w:r>
        <w:rPr>
          <w:color w:val="000000" w:themeColor="text1"/>
          <w:sz w:val="28"/>
          <w:szCs w:val="28"/>
        </w:rPr>
        <w:t>-</w:t>
      </w:r>
      <w:r w:rsidRPr="00014B43">
        <w:rPr>
          <w:color w:val="000000" w:themeColor="text1"/>
          <w:sz w:val="28"/>
          <w:szCs w:val="28"/>
        </w:rPr>
        <w:t>на базе основного общего образования - 3 года 10 месяцев;</w:t>
      </w:r>
    </w:p>
    <w:p w:rsidR="00014B43" w:rsidRPr="00014B43" w:rsidRDefault="00014B43" w:rsidP="002B0ADA">
      <w:pPr>
        <w:pStyle w:val="a3"/>
        <w:shd w:val="clear" w:color="auto" w:fill="FFFFFF"/>
        <w:spacing w:before="0" w:beforeAutospacing="0" w:after="255" w:afterAutospacing="0" w:line="276" w:lineRule="auto"/>
        <w:ind w:left="-567"/>
        <w:jc w:val="both"/>
        <w:rPr>
          <w:color w:val="000000" w:themeColor="text1"/>
          <w:sz w:val="28"/>
          <w:szCs w:val="28"/>
        </w:rPr>
      </w:pPr>
      <w:r>
        <w:rPr>
          <w:color w:val="000000" w:themeColor="text1"/>
          <w:sz w:val="28"/>
          <w:szCs w:val="28"/>
        </w:rPr>
        <w:t>-</w:t>
      </w:r>
      <w:r w:rsidRPr="00014B43">
        <w:rPr>
          <w:color w:val="000000" w:themeColor="text1"/>
          <w:sz w:val="28"/>
          <w:szCs w:val="28"/>
        </w:rPr>
        <w:t>на базе среднего общего образования - 2 года 10 месяцев.</w:t>
      </w:r>
    </w:p>
    <w:p w:rsidR="00014B43" w:rsidRPr="00014B43" w:rsidRDefault="00014B43" w:rsidP="002B0ADA">
      <w:pPr>
        <w:pStyle w:val="a3"/>
        <w:shd w:val="clear" w:color="auto" w:fill="FFFFFF"/>
        <w:spacing w:before="0" w:beforeAutospacing="0" w:after="255" w:afterAutospacing="0" w:line="276" w:lineRule="auto"/>
        <w:ind w:left="-567"/>
        <w:jc w:val="both"/>
        <w:rPr>
          <w:color w:val="000000" w:themeColor="text1"/>
          <w:sz w:val="28"/>
          <w:szCs w:val="28"/>
        </w:rPr>
      </w:pPr>
      <w:r>
        <w:rPr>
          <w:color w:val="000000" w:themeColor="text1"/>
          <w:sz w:val="28"/>
          <w:szCs w:val="28"/>
        </w:rPr>
        <w:lastRenderedPageBreak/>
        <w:t xml:space="preserve"> </w:t>
      </w:r>
      <w:r>
        <w:rPr>
          <w:color w:val="000000" w:themeColor="text1"/>
          <w:sz w:val="28"/>
          <w:szCs w:val="28"/>
        </w:rPr>
        <w:tab/>
      </w:r>
      <w:r w:rsidRPr="00014B43">
        <w:rPr>
          <w:color w:val="000000" w:themeColor="text1"/>
          <w:sz w:val="28"/>
          <w:szCs w:val="28"/>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014B43" w:rsidRPr="00014B43" w:rsidRDefault="00014B43" w:rsidP="002B0ADA">
      <w:pPr>
        <w:pStyle w:val="a3"/>
        <w:shd w:val="clear" w:color="auto" w:fill="FFFFFF"/>
        <w:spacing w:before="0" w:beforeAutospacing="0" w:after="255" w:afterAutospacing="0" w:line="276" w:lineRule="auto"/>
        <w:ind w:left="-567"/>
        <w:jc w:val="both"/>
        <w:rPr>
          <w:color w:val="000000" w:themeColor="text1"/>
          <w:sz w:val="28"/>
          <w:szCs w:val="28"/>
        </w:rPr>
      </w:pPr>
      <w:r>
        <w:rPr>
          <w:color w:val="000000" w:themeColor="text1"/>
          <w:sz w:val="28"/>
          <w:szCs w:val="28"/>
        </w:rPr>
        <w:t>-</w:t>
      </w:r>
      <w:r w:rsidRPr="00014B43">
        <w:rPr>
          <w:color w:val="000000" w:themeColor="text1"/>
          <w:sz w:val="28"/>
          <w:szCs w:val="28"/>
        </w:rPr>
        <w:t>не более чем на 1,5 года при получении образования на базе основного общего образования;</w:t>
      </w:r>
    </w:p>
    <w:p w:rsidR="00014B43" w:rsidRPr="00014B43" w:rsidRDefault="00014B43" w:rsidP="002B0ADA">
      <w:pPr>
        <w:pStyle w:val="a3"/>
        <w:shd w:val="clear" w:color="auto" w:fill="FFFFFF"/>
        <w:spacing w:before="0" w:beforeAutospacing="0" w:after="255" w:afterAutospacing="0" w:line="276" w:lineRule="auto"/>
        <w:ind w:left="-567"/>
        <w:jc w:val="both"/>
        <w:rPr>
          <w:color w:val="000000" w:themeColor="text1"/>
          <w:sz w:val="28"/>
          <w:szCs w:val="28"/>
        </w:rPr>
      </w:pPr>
      <w:r>
        <w:rPr>
          <w:color w:val="000000" w:themeColor="text1"/>
          <w:sz w:val="28"/>
          <w:szCs w:val="28"/>
        </w:rPr>
        <w:t>-</w:t>
      </w:r>
      <w:r w:rsidRPr="00014B43">
        <w:rPr>
          <w:color w:val="000000" w:themeColor="text1"/>
          <w:sz w:val="28"/>
          <w:szCs w:val="28"/>
        </w:rPr>
        <w:t>не более чем на 1 год при получении образования на базе среднего общего образования.</w:t>
      </w:r>
    </w:p>
    <w:p w:rsidR="00014B43" w:rsidRPr="00014B43" w:rsidRDefault="00014B43" w:rsidP="002B0ADA">
      <w:pPr>
        <w:pStyle w:val="a3"/>
        <w:shd w:val="clear" w:color="auto" w:fill="FFFFFF"/>
        <w:spacing w:before="0" w:beforeAutospacing="0" w:after="255" w:afterAutospacing="0" w:line="276" w:lineRule="auto"/>
        <w:ind w:left="-567" w:firstLine="708"/>
        <w:jc w:val="both"/>
        <w:rPr>
          <w:color w:val="000000" w:themeColor="text1"/>
          <w:sz w:val="28"/>
          <w:szCs w:val="28"/>
        </w:rPr>
      </w:pPr>
      <w:r w:rsidRPr="00014B43">
        <w:rPr>
          <w:color w:val="000000" w:themeColor="text1"/>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014B43" w:rsidRPr="00014B43" w:rsidRDefault="00014B43" w:rsidP="002B0ADA">
      <w:pPr>
        <w:pStyle w:val="a3"/>
        <w:shd w:val="clear" w:color="auto" w:fill="FFFFFF"/>
        <w:spacing w:before="0" w:beforeAutospacing="0" w:after="255" w:afterAutospacing="0"/>
        <w:ind w:left="-567" w:firstLine="708"/>
        <w:jc w:val="both"/>
        <w:rPr>
          <w:color w:val="000000" w:themeColor="text1"/>
          <w:sz w:val="28"/>
          <w:szCs w:val="28"/>
        </w:rPr>
      </w:pPr>
      <w:r w:rsidRPr="00014B43">
        <w:rPr>
          <w:color w:val="000000" w:themeColor="text1"/>
          <w:sz w:val="28"/>
          <w:szCs w:val="28"/>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014B43" w:rsidRPr="00014B43" w:rsidRDefault="00014B43" w:rsidP="002B0ADA">
      <w:pPr>
        <w:pStyle w:val="a3"/>
        <w:shd w:val="clear" w:color="auto" w:fill="FFFFFF"/>
        <w:spacing w:before="0" w:beforeAutospacing="0" w:after="255" w:afterAutospacing="0"/>
        <w:ind w:left="-567"/>
        <w:jc w:val="both"/>
        <w:rPr>
          <w:color w:val="000000" w:themeColor="text1"/>
          <w:sz w:val="28"/>
          <w:szCs w:val="28"/>
        </w:rPr>
      </w:pPr>
      <w:r w:rsidRPr="00014B43">
        <w:rPr>
          <w:color w:val="000000" w:themeColor="text1"/>
          <w:sz w:val="28"/>
          <w:szCs w:val="28"/>
        </w:rPr>
        <w:t xml:space="preserve"> </w:t>
      </w:r>
      <w:r w:rsidRPr="00014B43">
        <w:rPr>
          <w:color w:val="000000" w:themeColor="text1"/>
          <w:sz w:val="28"/>
          <w:szCs w:val="28"/>
        </w:rPr>
        <w:tab/>
        <w:t>Образовательная программа имеет следующую структуру:</w:t>
      </w:r>
    </w:p>
    <w:p w:rsidR="00014B43" w:rsidRPr="00014B43" w:rsidRDefault="00014B43" w:rsidP="002B0ADA">
      <w:pPr>
        <w:pStyle w:val="a3"/>
        <w:shd w:val="clear" w:color="auto" w:fill="FFFFFF"/>
        <w:spacing w:before="0" w:beforeAutospacing="0" w:after="255" w:afterAutospacing="0"/>
        <w:ind w:left="-567"/>
        <w:jc w:val="both"/>
        <w:rPr>
          <w:color w:val="000000" w:themeColor="text1"/>
          <w:sz w:val="28"/>
          <w:szCs w:val="28"/>
        </w:rPr>
      </w:pPr>
      <w:r w:rsidRPr="00014B43">
        <w:rPr>
          <w:color w:val="000000" w:themeColor="text1"/>
          <w:sz w:val="28"/>
          <w:szCs w:val="28"/>
        </w:rPr>
        <w:t>- общий гуманитарный и социально-экономический цикл;</w:t>
      </w:r>
    </w:p>
    <w:p w:rsidR="00014B43" w:rsidRPr="00014B43" w:rsidRDefault="00014B43" w:rsidP="002B0ADA">
      <w:pPr>
        <w:pStyle w:val="a3"/>
        <w:shd w:val="clear" w:color="auto" w:fill="FFFFFF"/>
        <w:spacing w:before="0" w:beforeAutospacing="0" w:after="255" w:afterAutospacing="0"/>
        <w:ind w:left="-567"/>
        <w:jc w:val="both"/>
        <w:rPr>
          <w:color w:val="000000" w:themeColor="text1"/>
          <w:sz w:val="28"/>
          <w:szCs w:val="28"/>
        </w:rPr>
      </w:pPr>
      <w:r w:rsidRPr="00014B43">
        <w:rPr>
          <w:color w:val="000000" w:themeColor="text1"/>
          <w:sz w:val="28"/>
          <w:szCs w:val="28"/>
        </w:rPr>
        <w:t>- математический и общий естественнонаучный цикл;</w:t>
      </w:r>
    </w:p>
    <w:p w:rsidR="00014B43" w:rsidRPr="00014B43" w:rsidRDefault="00014B43" w:rsidP="002B0ADA">
      <w:pPr>
        <w:pStyle w:val="a3"/>
        <w:shd w:val="clear" w:color="auto" w:fill="FFFFFF"/>
        <w:spacing w:before="0" w:beforeAutospacing="0" w:after="255" w:afterAutospacing="0"/>
        <w:ind w:left="-567"/>
        <w:jc w:val="both"/>
        <w:rPr>
          <w:color w:val="000000" w:themeColor="text1"/>
          <w:sz w:val="28"/>
          <w:szCs w:val="28"/>
        </w:rPr>
      </w:pPr>
      <w:r w:rsidRPr="00014B43">
        <w:rPr>
          <w:color w:val="000000" w:themeColor="text1"/>
          <w:sz w:val="28"/>
          <w:szCs w:val="28"/>
        </w:rPr>
        <w:t>- общепрофессиональный цикл;</w:t>
      </w:r>
    </w:p>
    <w:p w:rsidR="00014B43" w:rsidRPr="00014B43" w:rsidRDefault="00014B43" w:rsidP="002B0ADA">
      <w:pPr>
        <w:pStyle w:val="a3"/>
        <w:shd w:val="clear" w:color="auto" w:fill="FFFFFF"/>
        <w:spacing w:before="0" w:beforeAutospacing="0" w:after="255" w:afterAutospacing="0"/>
        <w:ind w:left="-567"/>
        <w:jc w:val="both"/>
        <w:rPr>
          <w:color w:val="000000" w:themeColor="text1"/>
          <w:sz w:val="28"/>
          <w:szCs w:val="28"/>
        </w:rPr>
      </w:pPr>
      <w:r w:rsidRPr="00014B43">
        <w:rPr>
          <w:color w:val="000000" w:themeColor="text1"/>
          <w:sz w:val="28"/>
          <w:szCs w:val="28"/>
        </w:rPr>
        <w:t>- профессиональный цикл;</w:t>
      </w:r>
    </w:p>
    <w:p w:rsidR="00014B43" w:rsidRDefault="00014B43" w:rsidP="002B0ADA">
      <w:pPr>
        <w:pStyle w:val="a3"/>
        <w:shd w:val="clear" w:color="auto" w:fill="FFFFFF"/>
        <w:spacing w:before="0" w:beforeAutospacing="0" w:after="255" w:afterAutospacing="0"/>
        <w:ind w:left="-567"/>
        <w:jc w:val="both"/>
        <w:rPr>
          <w:color w:val="000000" w:themeColor="text1"/>
          <w:sz w:val="28"/>
          <w:szCs w:val="28"/>
        </w:rPr>
      </w:pPr>
      <w:r w:rsidRPr="00014B43">
        <w:rPr>
          <w:color w:val="000000" w:themeColor="text1"/>
          <w:sz w:val="28"/>
          <w:szCs w:val="28"/>
        </w:rPr>
        <w:t>- государственная итоговая аттестация, которая завершается присвоением квалификации специалиста среднего звена, указанной в </w:t>
      </w:r>
      <w:hyperlink r:id="rId4" w:anchor="1111" w:history="1">
        <w:r w:rsidRPr="00014B43">
          <w:rPr>
            <w:rStyle w:val="a4"/>
            <w:color w:val="000000" w:themeColor="text1"/>
            <w:sz w:val="28"/>
            <w:szCs w:val="28"/>
            <w:u w:val="none"/>
            <w:bdr w:val="none" w:sz="0" w:space="0" w:color="auto" w:frame="1"/>
          </w:rPr>
          <w:t>пункте 1.11</w:t>
        </w:r>
      </w:hyperlink>
      <w:r w:rsidRPr="00014B43">
        <w:rPr>
          <w:color w:val="000000" w:themeColor="text1"/>
          <w:sz w:val="28"/>
          <w:szCs w:val="28"/>
        </w:rPr>
        <w:t> настоящего ФГОС СПО.</w:t>
      </w:r>
    </w:p>
    <w:p w:rsidR="00014B43" w:rsidRPr="00014B43" w:rsidRDefault="00014B43" w:rsidP="002B0ADA">
      <w:pPr>
        <w:shd w:val="clear" w:color="auto" w:fill="FFFFFF"/>
        <w:spacing w:after="255" w:line="240" w:lineRule="auto"/>
        <w:ind w:left="-567"/>
        <w:jc w:val="center"/>
        <w:outlineLvl w:val="2"/>
        <w:rPr>
          <w:rFonts w:ascii="Times New Roman" w:eastAsia="Times New Roman" w:hAnsi="Times New Roman" w:cs="Times New Roman"/>
          <w:bCs/>
          <w:color w:val="000000" w:themeColor="text1"/>
          <w:sz w:val="32"/>
          <w:szCs w:val="28"/>
          <w:u w:val="single"/>
          <w:lang w:eastAsia="ru-RU"/>
        </w:rPr>
      </w:pPr>
      <w:r w:rsidRPr="00014B43">
        <w:rPr>
          <w:rFonts w:ascii="Times New Roman" w:eastAsia="Times New Roman" w:hAnsi="Times New Roman" w:cs="Times New Roman"/>
          <w:bCs/>
          <w:color w:val="000000" w:themeColor="text1"/>
          <w:sz w:val="32"/>
          <w:szCs w:val="28"/>
          <w:u w:val="single"/>
          <w:lang w:eastAsia="ru-RU"/>
        </w:rPr>
        <w:t>Требования к результатам освоения образовательной программы</w:t>
      </w:r>
    </w:p>
    <w:p w:rsidR="00014B43" w:rsidRPr="00014B43" w:rsidRDefault="00014B43" w:rsidP="002B0ADA">
      <w:pPr>
        <w:shd w:val="clear" w:color="auto" w:fill="FFFFFF"/>
        <w:spacing w:after="255" w:line="240" w:lineRule="auto"/>
        <w:ind w:left="-567" w:firstLine="708"/>
        <w:jc w:val="both"/>
        <w:rPr>
          <w:rFonts w:ascii="Times New Roman" w:eastAsia="Times New Roman" w:hAnsi="Times New Roman" w:cs="Times New Roman"/>
          <w:color w:val="000000" w:themeColor="text1"/>
          <w:sz w:val="28"/>
          <w:szCs w:val="28"/>
          <w:lang w:eastAsia="ru-RU"/>
        </w:rPr>
      </w:pPr>
      <w:r w:rsidRPr="00014B43">
        <w:rPr>
          <w:rFonts w:ascii="Times New Roman" w:eastAsia="Times New Roman" w:hAnsi="Times New Roman" w:cs="Times New Roman"/>
          <w:color w:val="000000" w:themeColor="text1"/>
          <w:sz w:val="28"/>
          <w:szCs w:val="28"/>
          <w:lang w:eastAsia="ru-RU"/>
        </w:rPr>
        <w:t xml:space="preserve"> В результате освоения образовательной программы у выпускника должны быть сформированы общие и профессиональные компетенции.</w:t>
      </w:r>
    </w:p>
    <w:p w:rsidR="00014B43" w:rsidRPr="00014B43" w:rsidRDefault="00014B43" w:rsidP="002B0ADA">
      <w:pPr>
        <w:shd w:val="clear" w:color="auto" w:fill="FFFFFF"/>
        <w:spacing w:after="255" w:line="240" w:lineRule="auto"/>
        <w:ind w:left="-567" w:firstLine="708"/>
        <w:jc w:val="both"/>
        <w:rPr>
          <w:rFonts w:ascii="Times New Roman" w:eastAsia="Times New Roman" w:hAnsi="Times New Roman" w:cs="Times New Roman"/>
          <w:color w:val="000000" w:themeColor="text1"/>
          <w:sz w:val="28"/>
          <w:szCs w:val="28"/>
          <w:lang w:eastAsia="ru-RU"/>
        </w:rPr>
      </w:pPr>
      <w:r w:rsidRPr="00014B43">
        <w:rPr>
          <w:rFonts w:ascii="Times New Roman" w:eastAsia="Times New Roman" w:hAnsi="Times New Roman" w:cs="Times New Roman"/>
          <w:color w:val="000000" w:themeColor="text1"/>
          <w:sz w:val="28"/>
          <w:szCs w:val="28"/>
          <w:lang w:eastAsia="ru-RU"/>
        </w:rPr>
        <w:lastRenderedPageBreak/>
        <w:t xml:space="preserve"> Выпускник, освоивший образовательную программу, должен обладать следующими общими компетенциями (далее - ОК):</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Выбирать способы решения задач профессиональной деятельности, применительно к различным контекстам.</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Планировать и реализовывать собственное профессиональное и личностное развитие.</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Работать в коллективе и команде, эффективно взаимодействовать с коллегами, руководством, клиентами.</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Содействовать сохранению окружающей среды, ресурсосбережению, эффективно действовать в чрезвычайных ситуациях.</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Использовать информационные технологии в профессиональной деятельности.</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Пользоваться профессиональной документацией на государственном и иностранном языках.</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Планировать предпринимательскую деятельность в профессиональной сфере.</w:t>
      </w:r>
    </w:p>
    <w:p w:rsidR="00014B43" w:rsidRPr="00014B43" w:rsidRDefault="00014B43" w:rsidP="002B0ADA">
      <w:pPr>
        <w:shd w:val="clear" w:color="auto" w:fill="FFFFFF"/>
        <w:spacing w:after="255" w:line="240" w:lineRule="auto"/>
        <w:ind w:left="-567" w:firstLine="708"/>
        <w:jc w:val="both"/>
        <w:rPr>
          <w:rFonts w:ascii="Times New Roman" w:eastAsia="Times New Roman" w:hAnsi="Times New Roman" w:cs="Times New Roman"/>
          <w:color w:val="000000" w:themeColor="text1"/>
          <w:sz w:val="28"/>
          <w:szCs w:val="28"/>
          <w:lang w:eastAsia="ru-RU"/>
        </w:rPr>
      </w:pPr>
      <w:r w:rsidRPr="00014B43">
        <w:rPr>
          <w:rFonts w:ascii="Times New Roman" w:eastAsia="Times New Roman" w:hAnsi="Times New Roman" w:cs="Times New Roman"/>
          <w:color w:val="000000" w:themeColor="text1"/>
          <w:sz w:val="28"/>
          <w:szCs w:val="28"/>
          <w:lang w:eastAsia="ru-RU"/>
        </w:rPr>
        <w:t xml:space="preserve">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r:id="rId5" w:anchor="1111" w:history="1">
        <w:r w:rsidRPr="00014B43">
          <w:rPr>
            <w:rFonts w:ascii="Times New Roman" w:eastAsia="Times New Roman" w:hAnsi="Times New Roman" w:cs="Times New Roman"/>
            <w:color w:val="000000" w:themeColor="text1"/>
            <w:sz w:val="28"/>
            <w:szCs w:val="28"/>
            <w:bdr w:val="none" w:sz="0" w:space="0" w:color="auto" w:frame="1"/>
            <w:lang w:eastAsia="ru-RU"/>
          </w:rPr>
          <w:t>пункте 1.11</w:t>
        </w:r>
      </w:hyperlink>
      <w:r w:rsidRPr="00014B43">
        <w:rPr>
          <w:rFonts w:ascii="Times New Roman" w:eastAsia="Times New Roman" w:hAnsi="Times New Roman" w:cs="Times New Roman"/>
          <w:color w:val="000000" w:themeColor="text1"/>
          <w:sz w:val="28"/>
          <w:szCs w:val="28"/>
          <w:lang w:eastAsia="ru-RU"/>
        </w:rPr>
        <w:t> настоящего ФГОС СПО:</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014B43" w:rsidRPr="00014B43">
        <w:rPr>
          <w:rFonts w:ascii="Times New Roman" w:eastAsia="Times New Roman" w:hAnsi="Times New Roman" w:cs="Times New Roman"/>
          <w:color w:val="000000" w:themeColor="text1"/>
          <w:sz w:val="28"/>
          <w:szCs w:val="28"/>
          <w:lang w:eastAsia="ru-RU"/>
        </w:rPr>
        <w:t>организация и контроль текущей деятельности работников службы приема и размещения;</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014B43" w:rsidRPr="00014B43">
        <w:rPr>
          <w:rFonts w:ascii="Times New Roman" w:eastAsia="Times New Roman" w:hAnsi="Times New Roman" w:cs="Times New Roman"/>
          <w:color w:val="000000" w:themeColor="text1"/>
          <w:sz w:val="28"/>
          <w:szCs w:val="28"/>
          <w:lang w:eastAsia="ru-RU"/>
        </w:rPr>
        <w:t>организация и контроль текущей деятельности работников службы питания;</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014B43" w:rsidRPr="00014B43">
        <w:rPr>
          <w:rFonts w:ascii="Times New Roman" w:eastAsia="Times New Roman" w:hAnsi="Times New Roman" w:cs="Times New Roman"/>
          <w:color w:val="000000" w:themeColor="text1"/>
          <w:sz w:val="28"/>
          <w:szCs w:val="28"/>
          <w:lang w:eastAsia="ru-RU"/>
        </w:rPr>
        <w:t>организация и контроль текущей деятельности работников службы обслуживания и эксплуатации номерного фонда;</w:t>
      </w:r>
    </w:p>
    <w:p w:rsidR="00014B43" w:rsidRPr="00014B43" w:rsidRDefault="009534A5" w:rsidP="002B0ADA">
      <w:pPr>
        <w:shd w:val="clear" w:color="auto" w:fill="FFFFFF"/>
        <w:spacing w:after="255" w:line="240" w:lineRule="auto"/>
        <w:ind w:left="-567" w:hanging="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014B43" w:rsidRPr="00014B43">
        <w:rPr>
          <w:rFonts w:ascii="Times New Roman" w:eastAsia="Times New Roman" w:hAnsi="Times New Roman" w:cs="Times New Roman"/>
          <w:color w:val="000000" w:themeColor="text1"/>
          <w:sz w:val="28"/>
          <w:szCs w:val="28"/>
          <w:lang w:eastAsia="ru-RU"/>
        </w:rPr>
        <w:t>организация и контроль текущей деятельности работников службы бронирования и продаж.</w:t>
      </w:r>
    </w:p>
    <w:p w:rsidR="00014B43" w:rsidRPr="00014B43" w:rsidRDefault="00014B43" w:rsidP="002B0ADA">
      <w:pPr>
        <w:shd w:val="clear" w:color="auto" w:fill="FFFFFF"/>
        <w:spacing w:after="255" w:line="240" w:lineRule="auto"/>
        <w:ind w:left="-567" w:firstLine="708"/>
        <w:jc w:val="both"/>
        <w:rPr>
          <w:rFonts w:ascii="Times New Roman" w:eastAsia="Times New Roman" w:hAnsi="Times New Roman" w:cs="Times New Roman"/>
          <w:color w:val="000000" w:themeColor="text1"/>
          <w:sz w:val="28"/>
          <w:szCs w:val="28"/>
          <w:lang w:eastAsia="ru-RU"/>
        </w:rPr>
      </w:pPr>
      <w:r w:rsidRPr="00014B43">
        <w:rPr>
          <w:rFonts w:ascii="Times New Roman" w:eastAsia="Times New Roman" w:hAnsi="Times New Roman" w:cs="Times New Roman"/>
          <w:color w:val="000000" w:themeColor="text1"/>
          <w:sz w:val="28"/>
          <w:szCs w:val="28"/>
          <w:lang w:eastAsia="ru-RU"/>
        </w:rPr>
        <w:t>Также к основным видам деятельности относится освоение одной или нескольких профессий рабочих, должностей служащих, указанных в </w:t>
      </w:r>
      <w:hyperlink r:id="rId6" w:anchor="11000" w:history="1">
        <w:r w:rsidRPr="00014B43">
          <w:rPr>
            <w:rFonts w:ascii="Times New Roman" w:eastAsia="Times New Roman" w:hAnsi="Times New Roman" w:cs="Times New Roman"/>
            <w:color w:val="000000" w:themeColor="text1"/>
            <w:sz w:val="28"/>
            <w:szCs w:val="28"/>
            <w:bdr w:val="none" w:sz="0" w:space="0" w:color="auto" w:frame="1"/>
            <w:lang w:eastAsia="ru-RU"/>
          </w:rPr>
          <w:t>приложении № 1</w:t>
        </w:r>
      </w:hyperlink>
      <w:r w:rsidRPr="00014B43">
        <w:rPr>
          <w:rFonts w:ascii="Times New Roman" w:eastAsia="Times New Roman" w:hAnsi="Times New Roman" w:cs="Times New Roman"/>
          <w:color w:val="000000" w:themeColor="text1"/>
          <w:sz w:val="28"/>
          <w:szCs w:val="28"/>
          <w:lang w:eastAsia="ru-RU"/>
        </w:rPr>
        <w:t> к настоящему ФГОС СПО.</w:t>
      </w:r>
    </w:p>
    <w:p w:rsidR="00014B43" w:rsidRPr="00014B43" w:rsidRDefault="00014B43" w:rsidP="002B0ADA">
      <w:pPr>
        <w:shd w:val="clear" w:color="auto" w:fill="FFFFFF"/>
        <w:spacing w:after="255" w:line="240" w:lineRule="auto"/>
        <w:ind w:left="-567" w:firstLine="708"/>
        <w:jc w:val="both"/>
        <w:rPr>
          <w:rFonts w:ascii="Times New Roman" w:eastAsia="Times New Roman" w:hAnsi="Times New Roman" w:cs="Times New Roman"/>
          <w:color w:val="000000" w:themeColor="text1"/>
          <w:sz w:val="28"/>
          <w:szCs w:val="28"/>
          <w:lang w:eastAsia="ru-RU"/>
        </w:rPr>
      </w:pPr>
      <w:r w:rsidRPr="00014B43">
        <w:rPr>
          <w:rFonts w:ascii="Times New Roman" w:eastAsia="Times New Roman" w:hAnsi="Times New Roman" w:cs="Times New Roman"/>
          <w:color w:val="000000" w:themeColor="text1"/>
          <w:sz w:val="28"/>
          <w:szCs w:val="28"/>
          <w:lang w:eastAsia="ru-RU"/>
        </w:rPr>
        <w:t xml:space="preserve">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014B43" w:rsidRPr="00014B43" w:rsidRDefault="00014B43" w:rsidP="002B0ADA">
      <w:pPr>
        <w:shd w:val="clear" w:color="auto" w:fill="FFFFFF"/>
        <w:spacing w:after="255" w:line="240" w:lineRule="auto"/>
        <w:ind w:left="-567" w:firstLine="708"/>
        <w:jc w:val="both"/>
        <w:rPr>
          <w:rFonts w:ascii="Times New Roman" w:eastAsia="Times New Roman" w:hAnsi="Times New Roman" w:cs="Times New Roman"/>
          <w:color w:val="000000" w:themeColor="text1"/>
          <w:sz w:val="28"/>
          <w:szCs w:val="28"/>
          <w:lang w:eastAsia="ru-RU"/>
        </w:rPr>
      </w:pPr>
      <w:r w:rsidRPr="00014B43">
        <w:rPr>
          <w:rFonts w:ascii="Times New Roman" w:eastAsia="Times New Roman" w:hAnsi="Times New Roman" w:cs="Times New Roman"/>
          <w:color w:val="000000" w:themeColor="text1"/>
          <w:sz w:val="28"/>
          <w:szCs w:val="28"/>
          <w:lang w:eastAsia="ru-RU"/>
        </w:rPr>
        <w:t xml:space="preserve"> Организация и контроль текущей деятельности работников службы приема и размещения:</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014B43" w:rsidRPr="00014B43">
        <w:rPr>
          <w:rFonts w:ascii="Times New Roman" w:eastAsia="Times New Roman" w:hAnsi="Times New Roman" w:cs="Times New Roman"/>
          <w:color w:val="000000" w:themeColor="text1"/>
          <w:sz w:val="28"/>
          <w:szCs w:val="28"/>
          <w:lang w:eastAsia="ru-RU"/>
        </w:rPr>
        <w:t xml:space="preserve"> Планировать потребности службы приема и размещения в материальных ресурсах и персонале.</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Организовывать деятельность работников службы приема и размещения в соответствии с текущими планами и стандартами гостиницы.</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Контролировать текущую деятельность работников службы приема и размещения для поддержания требуемого уровня качества.</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Организация и контроль текущей деятельности работников службы питания.</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Планировать потребности службы питания в материальных ресурсах и персонале.</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Организовывать деятельность работников службы питания в соответствии с текущими планами и стандартами гостиницы.</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Контролировать текущую деятельность работников службы питания для поддержания требуемого уровня качества обслуживания гостей.</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Организация и контроль текущей деятельности работников службы обслуживания и эксплуатации номерного фонда.</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Планировать потребности службы обслуживания и эксплуатации номерного фонда в материальных ресурсах и персонале.</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Организовывать деятельность работников службы обслуживания и эксплуатации номерного фонда в соответствии с текущими планами и стандартами гостиницы.</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Организация и контроль текущей деятельности работников службы бронирования и продаж.</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014B43" w:rsidRPr="00014B43">
        <w:rPr>
          <w:rFonts w:ascii="Times New Roman" w:eastAsia="Times New Roman" w:hAnsi="Times New Roman" w:cs="Times New Roman"/>
          <w:color w:val="000000" w:themeColor="text1"/>
          <w:sz w:val="28"/>
          <w:szCs w:val="28"/>
          <w:lang w:eastAsia="ru-RU"/>
        </w:rPr>
        <w:t xml:space="preserve"> Планировать потребности службы бронирования и продаж в материальных ресурсах и персонале.</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Организовывать деятельность работников службы бронирования и продаж в соответствии с текущими планами и стандартами гостиницы.</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Контролировать текущую деятельность работников службы бронирования и продаж для поддержания требуемого уровня качества обслуживания гостей.</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Минимальные требования к результатам освоения основных видов деятельности образовательной программы представлены в </w:t>
      </w:r>
      <w:hyperlink r:id="rId7" w:anchor="12000" w:history="1">
        <w:r w:rsidR="00014B43" w:rsidRPr="00014B43">
          <w:rPr>
            <w:rFonts w:ascii="Times New Roman" w:eastAsia="Times New Roman" w:hAnsi="Times New Roman" w:cs="Times New Roman"/>
            <w:color w:val="000000" w:themeColor="text1"/>
            <w:sz w:val="28"/>
            <w:szCs w:val="28"/>
            <w:bdr w:val="none" w:sz="0" w:space="0" w:color="auto" w:frame="1"/>
            <w:lang w:eastAsia="ru-RU"/>
          </w:rPr>
          <w:t>приложении № 2</w:t>
        </w:r>
      </w:hyperlink>
      <w:r w:rsidR="00014B43" w:rsidRPr="00014B43">
        <w:rPr>
          <w:rFonts w:ascii="Times New Roman" w:eastAsia="Times New Roman" w:hAnsi="Times New Roman" w:cs="Times New Roman"/>
          <w:color w:val="000000" w:themeColor="text1"/>
          <w:sz w:val="28"/>
          <w:szCs w:val="28"/>
          <w:lang w:eastAsia="ru-RU"/>
        </w:rPr>
        <w:t> к настоящему ФГОС СПО.</w:t>
      </w:r>
    </w:p>
    <w:p w:rsidR="00014B43" w:rsidRPr="00014B43" w:rsidRDefault="009534A5" w:rsidP="002B0ADA">
      <w:pPr>
        <w:shd w:val="clear" w:color="auto" w:fill="FFFFFF"/>
        <w:spacing w:after="255"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14B43" w:rsidRPr="00014B43">
        <w:rPr>
          <w:rFonts w:ascii="Times New Roman" w:eastAsia="Times New Roman" w:hAnsi="Times New Roman" w:cs="Times New Roman"/>
          <w:color w:val="000000" w:themeColor="text1"/>
          <w:sz w:val="28"/>
          <w:szCs w:val="28"/>
          <w:lang w:eastAsia="ru-RU"/>
        </w:rPr>
        <w:t>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tbl>
      <w:tblPr>
        <w:tblW w:w="10915" w:type="dxa"/>
        <w:tblInd w:w="-1134" w:type="dxa"/>
        <w:shd w:val="clear" w:color="auto" w:fill="FFFFFF"/>
        <w:tblCellMar>
          <w:top w:w="15" w:type="dxa"/>
          <w:left w:w="15" w:type="dxa"/>
          <w:bottom w:w="15" w:type="dxa"/>
          <w:right w:w="15" w:type="dxa"/>
        </w:tblCellMar>
        <w:tblLook w:val="04A0" w:firstRow="1" w:lastRow="0" w:firstColumn="1" w:lastColumn="0" w:noHBand="0" w:noVBand="1"/>
      </w:tblPr>
      <w:tblGrid>
        <w:gridCol w:w="4029"/>
        <w:gridCol w:w="6886"/>
      </w:tblGrid>
      <w:tr w:rsidR="000F6068" w:rsidRPr="000F6068" w:rsidTr="00014B43">
        <w:tc>
          <w:tcPr>
            <w:tcW w:w="4029" w:type="dxa"/>
            <w:shd w:val="clear" w:color="auto" w:fill="FFFFFF"/>
            <w:hideMark/>
          </w:tcPr>
          <w:p w:rsidR="00014B43" w:rsidRPr="00014B43" w:rsidRDefault="00014B43" w:rsidP="00014B43">
            <w:pPr>
              <w:spacing w:after="0" w:line="240" w:lineRule="auto"/>
              <w:rPr>
                <w:rFonts w:ascii="Times New Roman" w:eastAsia="Times New Roman" w:hAnsi="Times New Roman" w:cs="Times New Roman"/>
                <w:b/>
                <w:bCs/>
                <w:color w:val="000000" w:themeColor="text1"/>
                <w:szCs w:val="21"/>
                <w:lang w:eastAsia="ru-RU"/>
              </w:rPr>
            </w:pPr>
            <w:r w:rsidRPr="00014B43">
              <w:rPr>
                <w:rFonts w:ascii="Times New Roman" w:eastAsia="Times New Roman" w:hAnsi="Times New Roman" w:cs="Times New Roman"/>
                <w:b/>
                <w:bCs/>
                <w:color w:val="000000" w:themeColor="text1"/>
                <w:szCs w:val="21"/>
                <w:lang w:eastAsia="ru-RU"/>
              </w:rPr>
              <w:t>Основной вид деятельности</w:t>
            </w:r>
          </w:p>
        </w:tc>
        <w:tc>
          <w:tcPr>
            <w:tcW w:w="6886" w:type="dxa"/>
            <w:shd w:val="clear" w:color="auto" w:fill="FFFFFF"/>
            <w:hideMark/>
          </w:tcPr>
          <w:p w:rsidR="00014B43" w:rsidRPr="00014B43" w:rsidRDefault="00014B43" w:rsidP="00014B43">
            <w:pPr>
              <w:spacing w:after="0" w:line="240" w:lineRule="auto"/>
              <w:rPr>
                <w:rFonts w:ascii="Times New Roman" w:eastAsia="Times New Roman" w:hAnsi="Times New Roman" w:cs="Times New Roman"/>
                <w:b/>
                <w:bCs/>
                <w:color w:val="000000" w:themeColor="text1"/>
                <w:szCs w:val="21"/>
                <w:lang w:eastAsia="ru-RU"/>
              </w:rPr>
            </w:pPr>
            <w:r w:rsidRPr="00014B43">
              <w:rPr>
                <w:rFonts w:ascii="Times New Roman" w:eastAsia="Times New Roman" w:hAnsi="Times New Roman" w:cs="Times New Roman"/>
                <w:b/>
                <w:bCs/>
                <w:color w:val="000000" w:themeColor="text1"/>
                <w:szCs w:val="21"/>
                <w:lang w:eastAsia="ru-RU"/>
              </w:rPr>
              <w:t>Требования к знаниям, умениям, практическому опыту</w:t>
            </w:r>
          </w:p>
        </w:tc>
      </w:tr>
      <w:tr w:rsidR="000F6068" w:rsidRPr="000F6068" w:rsidTr="00014B43">
        <w:tc>
          <w:tcPr>
            <w:tcW w:w="4029" w:type="dxa"/>
            <w:shd w:val="clear" w:color="auto" w:fill="FFFFFF"/>
            <w:hideMark/>
          </w:tcPr>
          <w:p w:rsidR="00014B43" w:rsidRPr="00014B43" w:rsidRDefault="00014B43" w:rsidP="00014B43">
            <w:pPr>
              <w:spacing w:after="0" w:line="240" w:lineRule="auto"/>
              <w:rPr>
                <w:rFonts w:ascii="Times New Roman" w:eastAsia="Times New Roman" w:hAnsi="Times New Roman" w:cs="Times New Roman"/>
                <w:color w:val="000000" w:themeColor="text1"/>
                <w:szCs w:val="21"/>
                <w:lang w:eastAsia="ru-RU"/>
              </w:rPr>
            </w:pPr>
            <w:r w:rsidRPr="00014B43">
              <w:rPr>
                <w:rFonts w:ascii="Times New Roman" w:eastAsia="Times New Roman" w:hAnsi="Times New Roman" w:cs="Times New Roman"/>
                <w:color w:val="000000" w:themeColor="text1"/>
                <w:szCs w:val="21"/>
                <w:lang w:eastAsia="ru-RU"/>
              </w:rPr>
              <w:t>Организация и контроль текущей деятельности работников службы приема и размещения</w:t>
            </w:r>
          </w:p>
        </w:tc>
        <w:tc>
          <w:tcPr>
            <w:tcW w:w="6886" w:type="dxa"/>
            <w:shd w:val="clear" w:color="auto" w:fill="FFFFFF"/>
            <w:hideMark/>
          </w:tcPr>
          <w:p w:rsidR="00014B43" w:rsidRPr="00014B43" w:rsidRDefault="00014B43" w:rsidP="00014B43">
            <w:pPr>
              <w:spacing w:after="0" w:line="240" w:lineRule="auto"/>
              <w:rPr>
                <w:rFonts w:ascii="Times New Roman" w:eastAsia="Times New Roman" w:hAnsi="Times New Roman" w:cs="Times New Roman"/>
                <w:color w:val="000000" w:themeColor="text1"/>
                <w:szCs w:val="21"/>
                <w:lang w:eastAsia="ru-RU"/>
              </w:rPr>
            </w:pPr>
            <w:r w:rsidRPr="00014B43">
              <w:rPr>
                <w:rFonts w:ascii="Times New Roman" w:eastAsia="Times New Roman" w:hAnsi="Times New Roman" w:cs="Times New Roman"/>
                <w:color w:val="000000" w:themeColor="text1"/>
                <w:szCs w:val="21"/>
                <w:lang w:eastAsia="ru-RU"/>
              </w:rPr>
              <w:t>знать: нормативные правовые акты в сфере туризма и предоставления гостиничных услуг; стандарты и операционные процедуры, определяющие работу службы; методы планирования труда работников службы приема и размещения. уметь: планировать потребности в материальных ресурсах и персонале службы; проводить тренинги и производственный инструктаж работников службы; выстраивать систему стимулирования и дисциплинарной ответственности работников службы приема и размещения; организовывать работу по поддержке и ведению информационной базы данных службы приема и размещения; контролировать работу работников службы приема и размещения по организации встреч, приветствий и обслуживания гостей, по их регистрации и размещению, по охране труда на рабочем месте, по передаче работниками дел при окончании смены. иметь практический опыт в: разработке операционных процедур и стандартов службы приема и размещения; планировании, организации, стимулировании и контроле деятельности исполнителей по приему и размещению гостей.</w:t>
            </w:r>
          </w:p>
        </w:tc>
      </w:tr>
      <w:tr w:rsidR="000F6068" w:rsidRPr="000F6068" w:rsidTr="00014B43">
        <w:tc>
          <w:tcPr>
            <w:tcW w:w="4029" w:type="dxa"/>
            <w:shd w:val="clear" w:color="auto" w:fill="FFFFFF"/>
            <w:hideMark/>
          </w:tcPr>
          <w:p w:rsidR="00014B43" w:rsidRPr="00014B43" w:rsidRDefault="00014B43" w:rsidP="00014B43">
            <w:pPr>
              <w:spacing w:after="0" w:line="240" w:lineRule="auto"/>
              <w:rPr>
                <w:rFonts w:ascii="Times New Roman" w:eastAsia="Times New Roman" w:hAnsi="Times New Roman" w:cs="Times New Roman"/>
                <w:color w:val="000000" w:themeColor="text1"/>
                <w:szCs w:val="21"/>
                <w:lang w:eastAsia="ru-RU"/>
              </w:rPr>
            </w:pPr>
            <w:r w:rsidRPr="00014B43">
              <w:rPr>
                <w:rFonts w:ascii="Times New Roman" w:eastAsia="Times New Roman" w:hAnsi="Times New Roman" w:cs="Times New Roman"/>
                <w:color w:val="000000" w:themeColor="text1"/>
                <w:szCs w:val="21"/>
                <w:lang w:eastAsia="ru-RU"/>
              </w:rPr>
              <w:t>Организация и контроль текущей деятельности работников службы питания</w:t>
            </w:r>
          </w:p>
        </w:tc>
        <w:tc>
          <w:tcPr>
            <w:tcW w:w="6886" w:type="dxa"/>
            <w:shd w:val="clear" w:color="auto" w:fill="FFFFFF"/>
            <w:hideMark/>
          </w:tcPr>
          <w:p w:rsidR="00014B43" w:rsidRPr="00014B43" w:rsidRDefault="00014B43" w:rsidP="00014B43">
            <w:pPr>
              <w:spacing w:after="0" w:line="240" w:lineRule="auto"/>
              <w:rPr>
                <w:rFonts w:ascii="Times New Roman" w:eastAsia="Times New Roman" w:hAnsi="Times New Roman" w:cs="Times New Roman"/>
                <w:color w:val="000000" w:themeColor="text1"/>
                <w:szCs w:val="21"/>
                <w:lang w:eastAsia="ru-RU"/>
              </w:rPr>
            </w:pPr>
            <w:r w:rsidRPr="00014B43">
              <w:rPr>
                <w:rFonts w:ascii="Times New Roman" w:eastAsia="Times New Roman" w:hAnsi="Times New Roman" w:cs="Times New Roman"/>
                <w:color w:val="000000" w:themeColor="text1"/>
                <w:szCs w:val="21"/>
                <w:lang w:eastAsia="ru-RU"/>
              </w:rPr>
              <w:t xml:space="preserve">знать: задачи, функции и особенности работы службы питания; технологии организации процесса питания; требования к обслуживающему персоналу, правила и нормы охраны труда, техники безопасности, производственной санитарии, противопожарной защиты и личной гигиены; специализированные информационные программы и технологии, используемые в работе службы питания; критерии и показатели качества обслуживания. уметь: осуществлять планирование, организацию, координацию и контроль деятельности службы питания, взаимодействие с другими службами гостиничного комплекса; оценивать и планировать потребность службы питания в материальных ресурсах и персонале; анализировать результаты деятельности службы питания и потребности в материальных ресурсах и персонале; использовать информационные технологии для ведения делопроизводства и выполнения регламентов службы питания; контролировать соблюдение подчиненными требований охраны труда </w:t>
            </w:r>
            <w:r w:rsidRPr="00014B43">
              <w:rPr>
                <w:rFonts w:ascii="Times New Roman" w:eastAsia="Times New Roman" w:hAnsi="Times New Roman" w:cs="Times New Roman"/>
                <w:color w:val="000000" w:themeColor="text1"/>
                <w:szCs w:val="21"/>
                <w:lang w:eastAsia="ru-RU"/>
              </w:rPr>
              <w:lastRenderedPageBreak/>
              <w:t>на производстве и в процессе обслуживания потребителей и соблюдение санитарно-эпидемиологических требований к организации питания. иметь практический опыт в: разработке операционных процедур и стандартов службы питания; планировании, организации, стимулировании и контроле деятельности работников службы питания.</w:t>
            </w:r>
          </w:p>
        </w:tc>
      </w:tr>
      <w:tr w:rsidR="000F6068" w:rsidRPr="000F6068" w:rsidTr="00014B43">
        <w:tc>
          <w:tcPr>
            <w:tcW w:w="4029" w:type="dxa"/>
            <w:shd w:val="clear" w:color="auto" w:fill="FFFFFF"/>
            <w:hideMark/>
          </w:tcPr>
          <w:p w:rsidR="00014B43" w:rsidRPr="00014B43" w:rsidRDefault="00014B43" w:rsidP="00014B43">
            <w:pPr>
              <w:spacing w:after="0" w:line="240" w:lineRule="auto"/>
              <w:rPr>
                <w:rFonts w:ascii="Times New Roman" w:eastAsia="Times New Roman" w:hAnsi="Times New Roman" w:cs="Times New Roman"/>
                <w:color w:val="000000" w:themeColor="text1"/>
                <w:szCs w:val="21"/>
                <w:lang w:eastAsia="ru-RU"/>
              </w:rPr>
            </w:pPr>
            <w:r w:rsidRPr="00014B43">
              <w:rPr>
                <w:rFonts w:ascii="Times New Roman" w:eastAsia="Times New Roman" w:hAnsi="Times New Roman" w:cs="Times New Roman"/>
                <w:color w:val="000000" w:themeColor="text1"/>
                <w:szCs w:val="21"/>
                <w:lang w:eastAsia="ru-RU"/>
              </w:rPr>
              <w:lastRenderedPageBreak/>
              <w:t>Организация и контроль текущей деятельности работников службы обслуживания и эксплуатации номерного фонда</w:t>
            </w:r>
          </w:p>
        </w:tc>
        <w:tc>
          <w:tcPr>
            <w:tcW w:w="6886" w:type="dxa"/>
            <w:shd w:val="clear" w:color="auto" w:fill="FFFFFF"/>
            <w:hideMark/>
          </w:tcPr>
          <w:p w:rsidR="00014B43" w:rsidRPr="00014B43" w:rsidRDefault="00014B43" w:rsidP="00014B43">
            <w:pPr>
              <w:spacing w:after="0" w:line="240" w:lineRule="auto"/>
              <w:rPr>
                <w:rFonts w:ascii="Times New Roman" w:eastAsia="Times New Roman" w:hAnsi="Times New Roman" w:cs="Times New Roman"/>
                <w:color w:val="000000" w:themeColor="text1"/>
                <w:szCs w:val="21"/>
                <w:lang w:eastAsia="ru-RU"/>
              </w:rPr>
            </w:pPr>
            <w:r w:rsidRPr="00014B43">
              <w:rPr>
                <w:rFonts w:ascii="Times New Roman" w:eastAsia="Times New Roman" w:hAnsi="Times New Roman" w:cs="Times New Roman"/>
                <w:color w:val="000000" w:themeColor="text1"/>
                <w:szCs w:val="21"/>
                <w:lang w:eastAsia="ru-RU"/>
              </w:rPr>
              <w:t>знать: структуру службы обслуживания и эксплуатации номерного фонда, ее цели, задачи, значение в общей структуре гостиницы; принципы взаимодействия с другими службами гостиницы; сервисные стандарты обслуживания номерного фонда; санитарно-гигиенические мероприятия по обеспечению чистоты, порядка, комфорта пребывания гостей; порядок материально-технического обеспечения гостиницы и контроля за соблюдением норм и стандартов оснащения номерного фонда; принципы управления материально-производственными запасами; методы оценки уровня предоставляемого гостям сервиса; требования охраны труда, техники безопасности и правил противопожарной безопасности; систему отчетности в службе обслуживания и эксплуатации номерного фонда. уметь: планировать работу службы обслуживания и эксплуатации номерного фонда; организовывать выполнение и контролировать соблюдение стандартов качества оказываемых услуг работниками службы; рассчитывать нормативы работы горничных; 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 иметь практический опыт в: разработке операционных процедур и стандартов службы обслуживания и эксплуатации номерного фонда; планировании, организации, стимулировании и контроле деятельности персонала службы обслуживания и эксплуатации номерного фонда.</w:t>
            </w:r>
          </w:p>
        </w:tc>
      </w:tr>
      <w:tr w:rsidR="000F6068" w:rsidRPr="000F6068" w:rsidTr="00014B43">
        <w:tc>
          <w:tcPr>
            <w:tcW w:w="4029" w:type="dxa"/>
            <w:shd w:val="clear" w:color="auto" w:fill="FFFFFF"/>
            <w:hideMark/>
          </w:tcPr>
          <w:p w:rsidR="00014B43" w:rsidRPr="00014B43" w:rsidRDefault="00014B43" w:rsidP="00014B43">
            <w:pPr>
              <w:spacing w:after="0" w:line="240" w:lineRule="auto"/>
              <w:rPr>
                <w:rFonts w:ascii="Times New Roman" w:eastAsia="Times New Roman" w:hAnsi="Times New Roman" w:cs="Times New Roman"/>
                <w:color w:val="000000" w:themeColor="text1"/>
                <w:szCs w:val="21"/>
                <w:lang w:eastAsia="ru-RU"/>
              </w:rPr>
            </w:pPr>
            <w:r w:rsidRPr="00014B43">
              <w:rPr>
                <w:rFonts w:ascii="Times New Roman" w:eastAsia="Times New Roman" w:hAnsi="Times New Roman" w:cs="Times New Roman"/>
                <w:color w:val="000000" w:themeColor="text1"/>
                <w:szCs w:val="21"/>
                <w:lang w:eastAsia="ru-RU"/>
              </w:rPr>
              <w:t>Организация и контроль текущей деятельности работников службы бронирования и продаж</w:t>
            </w:r>
          </w:p>
        </w:tc>
        <w:tc>
          <w:tcPr>
            <w:tcW w:w="6886" w:type="dxa"/>
            <w:shd w:val="clear" w:color="auto" w:fill="FFFFFF"/>
            <w:hideMark/>
          </w:tcPr>
          <w:p w:rsidR="00014B43" w:rsidRPr="00014B43" w:rsidRDefault="00014B43" w:rsidP="00014B43">
            <w:pPr>
              <w:spacing w:after="0" w:line="240" w:lineRule="auto"/>
              <w:rPr>
                <w:rFonts w:ascii="Times New Roman" w:eastAsia="Times New Roman" w:hAnsi="Times New Roman" w:cs="Times New Roman"/>
                <w:color w:val="000000" w:themeColor="text1"/>
                <w:szCs w:val="21"/>
                <w:lang w:eastAsia="ru-RU"/>
              </w:rPr>
            </w:pPr>
            <w:r w:rsidRPr="00014B43">
              <w:rPr>
                <w:rFonts w:ascii="Times New Roman" w:eastAsia="Times New Roman" w:hAnsi="Times New Roman" w:cs="Times New Roman"/>
                <w:color w:val="000000" w:themeColor="text1"/>
                <w:szCs w:val="21"/>
                <w:lang w:eastAsia="ru-RU"/>
              </w:rPr>
              <w:t>знать: структуру и место службы бронирования и продаж в системе управления гостиницей и взаимосвязи с другими подразделениями гостиницы; способы управления доходами гостиницы; особенности спроса и предложения в гостиничном деле; особенности работы с различными категориями гостей; методы управления продажами с учетом сегментации; способы позиционирования гостиницы и выделения ее конкурентных преимуществ; особенности продаж номерного фонда и дополнительных услуг гостиницы; каналы и технологии продаж гостиничного продукта; ценообразование, виды тарифных планов и тарифную политику гостиницы; принципы создания системы «лояльности» работы с гостями; методы максимизации доходов гостиницы; критерии эффективности работы персонала гостиницы по продажам; виды отчетности по продажам. уметь: осуществлять мониторинг рынка гостиничных услуг; выделять целевой сегмент клиентской базы; собирать и анализировать информацию о потребностях целевого рынка; ориентироваться в номенклатуре основных и дополнительных услуг гостиницы; разрабатывать мероприятия по повышению лояльности гостей; выявлять конкурентоспособность гостиничного продукта и разрабатывать мероприятия по ее повышению; планировать и прогнозировать продажи; проводить обучение персонала службы бронирования и продаж приемам эффективных продаж. иметь практический опыт в: планировании, организации, стимулировании и контроле деятельности работников службы бронирования и продаж; разработке практических рекомендаций по формированию спроса и стимулированию сбыта гостиничного продукта для различных целевых сегментов; выявлении конкурентоспособности гостиничного продукта; определении эффективности мероприятий по стимулированию сбыта гостиничного продукта.</w:t>
            </w:r>
          </w:p>
        </w:tc>
        <w:bookmarkStart w:id="0" w:name="_GoBack"/>
        <w:bookmarkEnd w:id="0"/>
      </w:tr>
    </w:tbl>
    <w:p w:rsidR="004123B9" w:rsidRPr="004123B9" w:rsidRDefault="004123B9" w:rsidP="004123B9">
      <w:pPr>
        <w:jc w:val="both"/>
      </w:pPr>
    </w:p>
    <w:p w:rsidR="006A2A74" w:rsidRPr="004123B9" w:rsidRDefault="006A2A74" w:rsidP="004123B9">
      <w:pPr>
        <w:jc w:val="both"/>
      </w:pPr>
    </w:p>
    <w:sectPr w:rsidR="006A2A74" w:rsidRPr="00412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A0"/>
    <w:rsid w:val="00014B43"/>
    <w:rsid w:val="000F6068"/>
    <w:rsid w:val="002B0ADA"/>
    <w:rsid w:val="004123B9"/>
    <w:rsid w:val="005B18A0"/>
    <w:rsid w:val="006A2A74"/>
    <w:rsid w:val="006D6BF1"/>
    <w:rsid w:val="00943EFD"/>
    <w:rsid w:val="0095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FADA7-574D-45BE-83E6-017DE95E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14B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4B43"/>
    <w:rPr>
      <w:color w:val="0000FF"/>
      <w:u w:val="single"/>
    </w:rPr>
  </w:style>
  <w:style w:type="character" w:customStyle="1" w:styleId="30">
    <w:name w:val="Заголовок 3 Знак"/>
    <w:basedOn w:val="a0"/>
    <w:link w:val="3"/>
    <w:uiPriority w:val="9"/>
    <w:rsid w:val="00014B4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4077">
      <w:bodyDiv w:val="1"/>
      <w:marLeft w:val="0"/>
      <w:marRight w:val="0"/>
      <w:marTop w:val="0"/>
      <w:marBottom w:val="0"/>
      <w:divBdr>
        <w:top w:val="none" w:sz="0" w:space="0" w:color="auto"/>
        <w:left w:val="none" w:sz="0" w:space="0" w:color="auto"/>
        <w:bottom w:val="none" w:sz="0" w:space="0" w:color="auto"/>
        <w:right w:val="none" w:sz="0" w:space="0" w:color="auto"/>
      </w:divBdr>
    </w:div>
    <w:div w:id="45951643">
      <w:bodyDiv w:val="1"/>
      <w:marLeft w:val="0"/>
      <w:marRight w:val="0"/>
      <w:marTop w:val="0"/>
      <w:marBottom w:val="0"/>
      <w:divBdr>
        <w:top w:val="none" w:sz="0" w:space="0" w:color="auto"/>
        <w:left w:val="none" w:sz="0" w:space="0" w:color="auto"/>
        <w:bottom w:val="none" w:sz="0" w:space="0" w:color="auto"/>
        <w:right w:val="none" w:sz="0" w:space="0" w:color="auto"/>
      </w:divBdr>
    </w:div>
    <w:div w:id="138544885">
      <w:bodyDiv w:val="1"/>
      <w:marLeft w:val="0"/>
      <w:marRight w:val="0"/>
      <w:marTop w:val="0"/>
      <w:marBottom w:val="0"/>
      <w:divBdr>
        <w:top w:val="none" w:sz="0" w:space="0" w:color="auto"/>
        <w:left w:val="none" w:sz="0" w:space="0" w:color="auto"/>
        <w:bottom w:val="none" w:sz="0" w:space="0" w:color="auto"/>
        <w:right w:val="none" w:sz="0" w:space="0" w:color="auto"/>
      </w:divBdr>
    </w:div>
    <w:div w:id="155801946">
      <w:bodyDiv w:val="1"/>
      <w:marLeft w:val="0"/>
      <w:marRight w:val="0"/>
      <w:marTop w:val="0"/>
      <w:marBottom w:val="0"/>
      <w:divBdr>
        <w:top w:val="none" w:sz="0" w:space="0" w:color="auto"/>
        <w:left w:val="none" w:sz="0" w:space="0" w:color="auto"/>
        <w:bottom w:val="none" w:sz="0" w:space="0" w:color="auto"/>
        <w:right w:val="none" w:sz="0" w:space="0" w:color="auto"/>
      </w:divBdr>
    </w:div>
    <w:div w:id="186261510">
      <w:bodyDiv w:val="1"/>
      <w:marLeft w:val="0"/>
      <w:marRight w:val="0"/>
      <w:marTop w:val="0"/>
      <w:marBottom w:val="0"/>
      <w:divBdr>
        <w:top w:val="none" w:sz="0" w:space="0" w:color="auto"/>
        <w:left w:val="none" w:sz="0" w:space="0" w:color="auto"/>
        <w:bottom w:val="none" w:sz="0" w:space="0" w:color="auto"/>
        <w:right w:val="none" w:sz="0" w:space="0" w:color="auto"/>
      </w:divBdr>
    </w:div>
    <w:div w:id="248538886">
      <w:bodyDiv w:val="1"/>
      <w:marLeft w:val="0"/>
      <w:marRight w:val="0"/>
      <w:marTop w:val="0"/>
      <w:marBottom w:val="0"/>
      <w:divBdr>
        <w:top w:val="none" w:sz="0" w:space="0" w:color="auto"/>
        <w:left w:val="none" w:sz="0" w:space="0" w:color="auto"/>
        <w:bottom w:val="none" w:sz="0" w:space="0" w:color="auto"/>
        <w:right w:val="none" w:sz="0" w:space="0" w:color="auto"/>
      </w:divBdr>
    </w:div>
    <w:div w:id="308019865">
      <w:bodyDiv w:val="1"/>
      <w:marLeft w:val="0"/>
      <w:marRight w:val="0"/>
      <w:marTop w:val="0"/>
      <w:marBottom w:val="0"/>
      <w:divBdr>
        <w:top w:val="none" w:sz="0" w:space="0" w:color="auto"/>
        <w:left w:val="none" w:sz="0" w:space="0" w:color="auto"/>
        <w:bottom w:val="none" w:sz="0" w:space="0" w:color="auto"/>
        <w:right w:val="none" w:sz="0" w:space="0" w:color="auto"/>
      </w:divBdr>
    </w:div>
    <w:div w:id="337970183">
      <w:bodyDiv w:val="1"/>
      <w:marLeft w:val="0"/>
      <w:marRight w:val="0"/>
      <w:marTop w:val="0"/>
      <w:marBottom w:val="0"/>
      <w:divBdr>
        <w:top w:val="none" w:sz="0" w:space="0" w:color="auto"/>
        <w:left w:val="none" w:sz="0" w:space="0" w:color="auto"/>
        <w:bottom w:val="none" w:sz="0" w:space="0" w:color="auto"/>
        <w:right w:val="none" w:sz="0" w:space="0" w:color="auto"/>
      </w:divBdr>
    </w:div>
    <w:div w:id="344871527">
      <w:bodyDiv w:val="1"/>
      <w:marLeft w:val="0"/>
      <w:marRight w:val="0"/>
      <w:marTop w:val="0"/>
      <w:marBottom w:val="0"/>
      <w:divBdr>
        <w:top w:val="none" w:sz="0" w:space="0" w:color="auto"/>
        <w:left w:val="none" w:sz="0" w:space="0" w:color="auto"/>
        <w:bottom w:val="none" w:sz="0" w:space="0" w:color="auto"/>
        <w:right w:val="none" w:sz="0" w:space="0" w:color="auto"/>
      </w:divBdr>
    </w:div>
    <w:div w:id="475268769">
      <w:bodyDiv w:val="1"/>
      <w:marLeft w:val="0"/>
      <w:marRight w:val="0"/>
      <w:marTop w:val="0"/>
      <w:marBottom w:val="0"/>
      <w:divBdr>
        <w:top w:val="none" w:sz="0" w:space="0" w:color="auto"/>
        <w:left w:val="none" w:sz="0" w:space="0" w:color="auto"/>
        <w:bottom w:val="none" w:sz="0" w:space="0" w:color="auto"/>
        <w:right w:val="none" w:sz="0" w:space="0" w:color="auto"/>
      </w:divBdr>
    </w:div>
    <w:div w:id="520553418">
      <w:bodyDiv w:val="1"/>
      <w:marLeft w:val="0"/>
      <w:marRight w:val="0"/>
      <w:marTop w:val="0"/>
      <w:marBottom w:val="0"/>
      <w:divBdr>
        <w:top w:val="none" w:sz="0" w:space="0" w:color="auto"/>
        <w:left w:val="none" w:sz="0" w:space="0" w:color="auto"/>
        <w:bottom w:val="none" w:sz="0" w:space="0" w:color="auto"/>
        <w:right w:val="none" w:sz="0" w:space="0" w:color="auto"/>
      </w:divBdr>
    </w:div>
    <w:div w:id="648678885">
      <w:bodyDiv w:val="1"/>
      <w:marLeft w:val="0"/>
      <w:marRight w:val="0"/>
      <w:marTop w:val="0"/>
      <w:marBottom w:val="0"/>
      <w:divBdr>
        <w:top w:val="none" w:sz="0" w:space="0" w:color="auto"/>
        <w:left w:val="none" w:sz="0" w:space="0" w:color="auto"/>
        <w:bottom w:val="none" w:sz="0" w:space="0" w:color="auto"/>
        <w:right w:val="none" w:sz="0" w:space="0" w:color="auto"/>
      </w:divBdr>
    </w:div>
    <w:div w:id="726344617">
      <w:bodyDiv w:val="1"/>
      <w:marLeft w:val="0"/>
      <w:marRight w:val="0"/>
      <w:marTop w:val="0"/>
      <w:marBottom w:val="0"/>
      <w:divBdr>
        <w:top w:val="none" w:sz="0" w:space="0" w:color="auto"/>
        <w:left w:val="none" w:sz="0" w:space="0" w:color="auto"/>
        <w:bottom w:val="none" w:sz="0" w:space="0" w:color="auto"/>
        <w:right w:val="none" w:sz="0" w:space="0" w:color="auto"/>
      </w:divBdr>
    </w:div>
    <w:div w:id="775903498">
      <w:bodyDiv w:val="1"/>
      <w:marLeft w:val="0"/>
      <w:marRight w:val="0"/>
      <w:marTop w:val="0"/>
      <w:marBottom w:val="0"/>
      <w:divBdr>
        <w:top w:val="none" w:sz="0" w:space="0" w:color="auto"/>
        <w:left w:val="none" w:sz="0" w:space="0" w:color="auto"/>
        <w:bottom w:val="none" w:sz="0" w:space="0" w:color="auto"/>
        <w:right w:val="none" w:sz="0" w:space="0" w:color="auto"/>
      </w:divBdr>
    </w:div>
    <w:div w:id="781725220">
      <w:bodyDiv w:val="1"/>
      <w:marLeft w:val="0"/>
      <w:marRight w:val="0"/>
      <w:marTop w:val="0"/>
      <w:marBottom w:val="0"/>
      <w:divBdr>
        <w:top w:val="none" w:sz="0" w:space="0" w:color="auto"/>
        <w:left w:val="none" w:sz="0" w:space="0" w:color="auto"/>
        <w:bottom w:val="none" w:sz="0" w:space="0" w:color="auto"/>
        <w:right w:val="none" w:sz="0" w:space="0" w:color="auto"/>
      </w:divBdr>
    </w:div>
    <w:div w:id="830372366">
      <w:bodyDiv w:val="1"/>
      <w:marLeft w:val="0"/>
      <w:marRight w:val="0"/>
      <w:marTop w:val="0"/>
      <w:marBottom w:val="0"/>
      <w:divBdr>
        <w:top w:val="none" w:sz="0" w:space="0" w:color="auto"/>
        <w:left w:val="none" w:sz="0" w:space="0" w:color="auto"/>
        <w:bottom w:val="none" w:sz="0" w:space="0" w:color="auto"/>
        <w:right w:val="none" w:sz="0" w:space="0" w:color="auto"/>
      </w:divBdr>
    </w:div>
    <w:div w:id="844513452">
      <w:bodyDiv w:val="1"/>
      <w:marLeft w:val="0"/>
      <w:marRight w:val="0"/>
      <w:marTop w:val="0"/>
      <w:marBottom w:val="0"/>
      <w:divBdr>
        <w:top w:val="none" w:sz="0" w:space="0" w:color="auto"/>
        <w:left w:val="none" w:sz="0" w:space="0" w:color="auto"/>
        <w:bottom w:val="none" w:sz="0" w:space="0" w:color="auto"/>
        <w:right w:val="none" w:sz="0" w:space="0" w:color="auto"/>
      </w:divBdr>
    </w:div>
    <w:div w:id="870992708">
      <w:bodyDiv w:val="1"/>
      <w:marLeft w:val="0"/>
      <w:marRight w:val="0"/>
      <w:marTop w:val="0"/>
      <w:marBottom w:val="0"/>
      <w:divBdr>
        <w:top w:val="none" w:sz="0" w:space="0" w:color="auto"/>
        <w:left w:val="none" w:sz="0" w:space="0" w:color="auto"/>
        <w:bottom w:val="none" w:sz="0" w:space="0" w:color="auto"/>
        <w:right w:val="none" w:sz="0" w:space="0" w:color="auto"/>
      </w:divBdr>
    </w:div>
    <w:div w:id="891846592">
      <w:bodyDiv w:val="1"/>
      <w:marLeft w:val="0"/>
      <w:marRight w:val="0"/>
      <w:marTop w:val="0"/>
      <w:marBottom w:val="0"/>
      <w:divBdr>
        <w:top w:val="none" w:sz="0" w:space="0" w:color="auto"/>
        <w:left w:val="none" w:sz="0" w:space="0" w:color="auto"/>
        <w:bottom w:val="none" w:sz="0" w:space="0" w:color="auto"/>
        <w:right w:val="none" w:sz="0" w:space="0" w:color="auto"/>
      </w:divBdr>
    </w:div>
    <w:div w:id="908425191">
      <w:bodyDiv w:val="1"/>
      <w:marLeft w:val="0"/>
      <w:marRight w:val="0"/>
      <w:marTop w:val="0"/>
      <w:marBottom w:val="0"/>
      <w:divBdr>
        <w:top w:val="none" w:sz="0" w:space="0" w:color="auto"/>
        <w:left w:val="none" w:sz="0" w:space="0" w:color="auto"/>
        <w:bottom w:val="none" w:sz="0" w:space="0" w:color="auto"/>
        <w:right w:val="none" w:sz="0" w:space="0" w:color="auto"/>
      </w:divBdr>
    </w:div>
    <w:div w:id="971520072">
      <w:bodyDiv w:val="1"/>
      <w:marLeft w:val="0"/>
      <w:marRight w:val="0"/>
      <w:marTop w:val="0"/>
      <w:marBottom w:val="0"/>
      <w:divBdr>
        <w:top w:val="none" w:sz="0" w:space="0" w:color="auto"/>
        <w:left w:val="none" w:sz="0" w:space="0" w:color="auto"/>
        <w:bottom w:val="none" w:sz="0" w:space="0" w:color="auto"/>
        <w:right w:val="none" w:sz="0" w:space="0" w:color="auto"/>
      </w:divBdr>
    </w:div>
    <w:div w:id="1013799142">
      <w:bodyDiv w:val="1"/>
      <w:marLeft w:val="0"/>
      <w:marRight w:val="0"/>
      <w:marTop w:val="0"/>
      <w:marBottom w:val="0"/>
      <w:divBdr>
        <w:top w:val="none" w:sz="0" w:space="0" w:color="auto"/>
        <w:left w:val="none" w:sz="0" w:space="0" w:color="auto"/>
        <w:bottom w:val="none" w:sz="0" w:space="0" w:color="auto"/>
        <w:right w:val="none" w:sz="0" w:space="0" w:color="auto"/>
      </w:divBdr>
    </w:div>
    <w:div w:id="1036932387">
      <w:bodyDiv w:val="1"/>
      <w:marLeft w:val="0"/>
      <w:marRight w:val="0"/>
      <w:marTop w:val="0"/>
      <w:marBottom w:val="0"/>
      <w:divBdr>
        <w:top w:val="none" w:sz="0" w:space="0" w:color="auto"/>
        <w:left w:val="none" w:sz="0" w:space="0" w:color="auto"/>
        <w:bottom w:val="none" w:sz="0" w:space="0" w:color="auto"/>
        <w:right w:val="none" w:sz="0" w:space="0" w:color="auto"/>
      </w:divBdr>
    </w:div>
    <w:div w:id="1268003742">
      <w:bodyDiv w:val="1"/>
      <w:marLeft w:val="0"/>
      <w:marRight w:val="0"/>
      <w:marTop w:val="0"/>
      <w:marBottom w:val="0"/>
      <w:divBdr>
        <w:top w:val="none" w:sz="0" w:space="0" w:color="auto"/>
        <w:left w:val="none" w:sz="0" w:space="0" w:color="auto"/>
        <w:bottom w:val="none" w:sz="0" w:space="0" w:color="auto"/>
        <w:right w:val="none" w:sz="0" w:space="0" w:color="auto"/>
      </w:divBdr>
    </w:div>
    <w:div w:id="1620331460">
      <w:bodyDiv w:val="1"/>
      <w:marLeft w:val="0"/>
      <w:marRight w:val="0"/>
      <w:marTop w:val="0"/>
      <w:marBottom w:val="0"/>
      <w:divBdr>
        <w:top w:val="none" w:sz="0" w:space="0" w:color="auto"/>
        <w:left w:val="none" w:sz="0" w:space="0" w:color="auto"/>
        <w:bottom w:val="none" w:sz="0" w:space="0" w:color="auto"/>
        <w:right w:val="none" w:sz="0" w:space="0" w:color="auto"/>
      </w:divBdr>
    </w:div>
    <w:div w:id="1647395794">
      <w:bodyDiv w:val="1"/>
      <w:marLeft w:val="0"/>
      <w:marRight w:val="0"/>
      <w:marTop w:val="0"/>
      <w:marBottom w:val="0"/>
      <w:divBdr>
        <w:top w:val="none" w:sz="0" w:space="0" w:color="auto"/>
        <w:left w:val="none" w:sz="0" w:space="0" w:color="auto"/>
        <w:bottom w:val="none" w:sz="0" w:space="0" w:color="auto"/>
        <w:right w:val="none" w:sz="0" w:space="0" w:color="auto"/>
      </w:divBdr>
    </w:div>
    <w:div w:id="1858228853">
      <w:bodyDiv w:val="1"/>
      <w:marLeft w:val="0"/>
      <w:marRight w:val="0"/>
      <w:marTop w:val="0"/>
      <w:marBottom w:val="0"/>
      <w:divBdr>
        <w:top w:val="none" w:sz="0" w:space="0" w:color="auto"/>
        <w:left w:val="none" w:sz="0" w:space="0" w:color="auto"/>
        <w:bottom w:val="none" w:sz="0" w:space="0" w:color="auto"/>
        <w:right w:val="none" w:sz="0" w:space="0" w:color="auto"/>
      </w:divBdr>
    </w:div>
    <w:div w:id="1869945926">
      <w:bodyDiv w:val="1"/>
      <w:marLeft w:val="0"/>
      <w:marRight w:val="0"/>
      <w:marTop w:val="0"/>
      <w:marBottom w:val="0"/>
      <w:divBdr>
        <w:top w:val="none" w:sz="0" w:space="0" w:color="auto"/>
        <w:left w:val="none" w:sz="0" w:space="0" w:color="auto"/>
        <w:bottom w:val="none" w:sz="0" w:space="0" w:color="auto"/>
        <w:right w:val="none" w:sz="0" w:space="0" w:color="auto"/>
      </w:divBdr>
    </w:div>
    <w:div w:id="1879512349">
      <w:bodyDiv w:val="1"/>
      <w:marLeft w:val="0"/>
      <w:marRight w:val="0"/>
      <w:marTop w:val="0"/>
      <w:marBottom w:val="0"/>
      <w:divBdr>
        <w:top w:val="none" w:sz="0" w:space="0" w:color="auto"/>
        <w:left w:val="none" w:sz="0" w:space="0" w:color="auto"/>
        <w:bottom w:val="none" w:sz="0" w:space="0" w:color="auto"/>
        <w:right w:val="none" w:sz="0" w:space="0" w:color="auto"/>
      </w:divBdr>
    </w:div>
    <w:div w:id="1886746129">
      <w:bodyDiv w:val="1"/>
      <w:marLeft w:val="0"/>
      <w:marRight w:val="0"/>
      <w:marTop w:val="0"/>
      <w:marBottom w:val="0"/>
      <w:divBdr>
        <w:top w:val="none" w:sz="0" w:space="0" w:color="auto"/>
        <w:left w:val="none" w:sz="0" w:space="0" w:color="auto"/>
        <w:bottom w:val="none" w:sz="0" w:space="0" w:color="auto"/>
        <w:right w:val="none" w:sz="0" w:space="0" w:color="auto"/>
      </w:divBdr>
    </w:div>
    <w:div w:id="1937400658">
      <w:bodyDiv w:val="1"/>
      <w:marLeft w:val="0"/>
      <w:marRight w:val="0"/>
      <w:marTop w:val="0"/>
      <w:marBottom w:val="0"/>
      <w:divBdr>
        <w:top w:val="none" w:sz="0" w:space="0" w:color="auto"/>
        <w:left w:val="none" w:sz="0" w:space="0" w:color="auto"/>
        <w:bottom w:val="none" w:sz="0" w:space="0" w:color="auto"/>
        <w:right w:val="none" w:sz="0" w:space="0" w:color="auto"/>
      </w:divBdr>
    </w:div>
    <w:div w:id="1945991608">
      <w:bodyDiv w:val="1"/>
      <w:marLeft w:val="0"/>
      <w:marRight w:val="0"/>
      <w:marTop w:val="0"/>
      <w:marBottom w:val="0"/>
      <w:divBdr>
        <w:top w:val="none" w:sz="0" w:space="0" w:color="auto"/>
        <w:left w:val="none" w:sz="0" w:space="0" w:color="auto"/>
        <w:bottom w:val="none" w:sz="0" w:space="0" w:color="auto"/>
        <w:right w:val="none" w:sz="0" w:space="0" w:color="auto"/>
      </w:divBdr>
    </w:div>
    <w:div w:id="1986741858">
      <w:bodyDiv w:val="1"/>
      <w:marLeft w:val="0"/>
      <w:marRight w:val="0"/>
      <w:marTop w:val="0"/>
      <w:marBottom w:val="0"/>
      <w:divBdr>
        <w:top w:val="none" w:sz="0" w:space="0" w:color="auto"/>
        <w:left w:val="none" w:sz="0" w:space="0" w:color="auto"/>
        <w:bottom w:val="none" w:sz="0" w:space="0" w:color="auto"/>
        <w:right w:val="none" w:sz="0" w:space="0" w:color="auto"/>
      </w:divBdr>
    </w:div>
    <w:div w:id="2014264321">
      <w:bodyDiv w:val="1"/>
      <w:marLeft w:val="0"/>
      <w:marRight w:val="0"/>
      <w:marTop w:val="0"/>
      <w:marBottom w:val="0"/>
      <w:divBdr>
        <w:top w:val="none" w:sz="0" w:space="0" w:color="auto"/>
        <w:left w:val="none" w:sz="0" w:space="0" w:color="auto"/>
        <w:bottom w:val="none" w:sz="0" w:space="0" w:color="auto"/>
        <w:right w:val="none" w:sz="0" w:space="0" w:color="auto"/>
      </w:divBdr>
    </w:div>
    <w:div w:id="2048795664">
      <w:bodyDiv w:val="1"/>
      <w:marLeft w:val="0"/>
      <w:marRight w:val="0"/>
      <w:marTop w:val="0"/>
      <w:marBottom w:val="0"/>
      <w:divBdr>
        <w:top w:val="none" w:sz="0" w:space="0" w:color="auto"/>
        <w:left w:val="none" w:sz="0" w:space="0" w:color="auto"/>
        <w:bottom w:val="none" w:sz="0" w:space="0" w:color="auto"/>
        <w:right w:val="none" w:sz="0" w:space="0" w:color="auto"/>
      </w:divBdr>
    </w:div>
    <w:div w:id="209828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14776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1477694/" TargetMode="External"/><Relationship Id="rId5" Type="http://schemas.openxmlformats.org/officeDocument/2006/relationships/hyperlink" Target="https://www.garant.ru/products/ipo/prime/doc/71477694/" TargetMode="External"/><Relationship Id="rId4" Type="http://schemas.openxmlformats.org/officeDocument/2006/relationships/hyperlink" Target="https://www.garant.ru/products/ipo/prime/doc/7147769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18</cp:revision>
  <dcterms:created xsi:type="dcterms:W3CDTF">2022-09-20T10:29:00Z</dcterms:created>
  <dcterms:modified xsi:type="dcterms:W3CDTF">2022-09-20T11:02:00Z</dcterms:modified>
</cp:coreProperties>
</file>